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490C" w14:textId="361EEB8E" w:rsidR="00312C1E" w:rsidRPr="000A614F" w:rsidRDefault="003A37B0" w:rsidP="00285F59">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6AA230E4">
                <wp:simplePos x="0" y="0"/>
                <wp:positionH relativeFrom="column">
                  <wp:posOffset>-304800</wp:posOffset>
                </wp:positionH>
                <wp:positionV relativeFrom="paragraph">
                  <wp:posOffset>207</wp:posOffset>
                </wp:positionV>
                <wp:extent cx="6574790" cy="493776"/>
                <wp:effectExtent l="0" t="0" r="0" b="0"/>
                <wp:wrapTight wrapText="bothSides">
                  <wp:wrapPolygon edited="0">
                    <wp:start x="209" y="1112"/>
                    <wp:lineTo x="209" y="20015"/>
                    <wp:lineTo x="21320" y="20015"/>
                    <wp:lineTo x="21320" y="1112"/>
                    <wp:lineTo x="209" y="1112"/>
                  </wp:wrapPolygon>
                </wp:wrapTight>
                <wp:docPr id="2" name="Rectangle 2"/>
                <wp:cNvGraphicFramePr/>
                <a:graphic xmlns:a="http://schemas.openxmlformats.org/drawingml/2006/main">
                  <a:graphicData uri="http://schemas.microsoft.com/office/word/2010/wordprocessingShape">
                    <wps:wsp>
                      <wps:cNvSpPr/>
                      <wps:spPr>
                        <a:xfrm>
                          <a:off x="0" y="0"/>
                          <a:ext cx="6574790" cy="4937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5A3F462B"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7146EC">
                              <w:rPr>
                                <w:rFonts w:ascii="Helvetica Neue" w:hAnsi="Helvetica Neue" w:cs="Arial"/>
                                <w:b/>
                                <w:bCs/>
                                <w:color w:val="000000" w:themeColor="text1"/>
                                <w:sz w:val="24"/>
                                <w:u w:val="single"/>
                              </w:rPr>
                              <w:t>1</w:t>
                            </w:r>
                            <w:r w:rsidR="0021315B">
                              <w:rPr>
                                <w:rFonts w:ascii="Helvetica Neue" w:hAnsi="Helvetica Neue" w:cs="Arial"/>
                                <w:b/>
                                <w:bCs/>
                                <w:color w:val="000000" w:themeColor="text1"/>
                                <w:sz w:val="24"/>
                                <w:u w:val="single"/>
                              </w:rPr>
                              <w:t xml:space="preserve"> John</w:t>
                            </w:r>
                            <w:r w:rsidRPr="000D0955">
                              <w:rPr>
                                <w:rFonts w:ascii="Helvetica Neue" w:hAnsi="Helvetica Neue" w:cs="Arial"/>
                                <w:b/>
                                <w:bCs/>
                                <w:color w:val="000000" w:themeColor="text1"/>
                                <w:sz w:val="24"/>
                                <w:u w:val="single"/>
                              </w:rPr>
                              <w:t xml:space="preserve">: </w:t>
                            </w:r>
                            <w:r w:rsidR="0021315B">
                              <w:rPr>
                                <w:rFonts w:ascii="Helvetica Neue" w:hAnsi="Helvetica Neue" w:cs="Arial"/>
                                <w:b/>
                                <w:bCs/>
                                <w:color w:val="000000" w:themeColor="text1"/>
                                <w:sz w:val="24"/>
                                <w:u w:val="single"/>
                              </w:rPr>
                              <w:t xml:space="preserve">Joy Through </w:t>
                            </w:r>
                            <w:r w:rsidR="005938EE">
                              <w:rPr>
                                <w:rFonts w:ascii="Helvetica Neue" w:hAnsi="Helvetica Neue" w:cs="Arial"/>
                                <w:b/>
                                <w:bCs/>
                                <w:color w:val="000000" w:themeColor="text1"/>
                                <w:sz w:val="24"/>
                                <w:u w:val="single"/>
                              </w:rPr>
                              <w:t xml:space="preserve">Abiding </w:t>
                            </w:r>
                            <w:r w:rsidR="0021315B">
                              <w:rPr>
                                <w:rFonts w:ascii="Helvetica Neue" w:hAnsi="Helvetica Neue" w:cs="Arial"/>
                                <w:b/>
                                <w:bCs/>
                                <w:color w:val="000000" w:themeColor="text1"/>
                                <w:sz w:val="24"/>
                                <w:u w:val="single"/>
                              </w:rPr>
                              <w:t>Fellowship</w:t>
                            </w:r>
                          </w:p>
                          <w:p w14:paraId="767CE5B4" w14:textId="612A323A" w:rsidR="00EC1367" w:rsidRPr="000D0955" w:rsidRDefault="007C6122" w:rsidP="00EC1367">
                            <w:pPr>
                              <w:jc w:val="center"/>
                              <w:rPr>
                                <w:color w:val="000000" w:themeColor="text1"/>
                              </w:rPr>
                            </w:pPr>
                            <w:r>
                              <w:rPr>
                                <w:rFonts w:ascii="Helvetica Neue" w:hAnsi="Helvetica Neue" w:cs="Arial"/>
                                <w:b/>
                                <w:bCs/>
                                <w:color w:val="000000" w:themeColor="text1"/>
                                <w:sz w:val="24"/>
                              </w:rPr>
                              <w:t xml:space="preserve">The Old </w:t>
                            </w:r>
                            <w:r w:rsidR="00D83717">
                              <w:rPr>
                                <w:rFonts w:ascii="Helvetica Neue" w:hAnsi="Helvetica Neue" w:cs="Arial"/>
                                <w:b/>
                                <w:bCs/>
                                <w:color w:val="000000" w:themeColor="text1"/>
                                <w:sz w:val="24"/>
                              </w:rPr>
                              <w:t xml:space="preserve">and the New </w:t>
                            </w:r>
                            <w:r>
                              <w:rPr>
                                <w:rFonts w:ascii="Helvetica Neue" w:hAnsi="Helvetica Neue" w:cs="Arial"/>
                                <w:b/>
                                <w:bCs/>
                                <w:color w:val="000000" w:themeColor="text1"/>
                                <w:sz w:val="24"/>
                              </w:rPr>
                              <w:t>Commandment</w:t>
                            </w:r>
                            <w:r w:rsidR="00D65A16">
                              <w:rPr>
                                <w:rFonts w:ascii="Helvetica Neue" w:hAnsi="Helvetica Neue" w:cs="Arial"/>
                                <w:b/>
                                <w:bCs/>
                                <w:color w:val="000000" w:themeColor="text1"/>
                                <w:sz w:val="24"/>
                              </w:rPr>
                              <w:t xml:space="preserve"> </w:t>
                            </w:r>
                            <w:r w:rsidR="0021315B">
                              <w:rPr>
                                <w:rFonts w:ascii="Helvetica Neue" w:hAnsi="Helvetica Neue" w:cs="Arial"/>
                                <w:b/>
                                <w:bCs/>
                                <w:color w:val="000000" w:themeColor="text1"/>
                                <w:sz w:val="24"/>
                              </w:rPr>
                              <w:t>–</w:t>
                            </w:r>
                            <w:r w:rsidR="00AF3E3C" w:rsidRPr="000D0955">
                              <w:rPr>
                                <w:rFonts w:ascii="Helvetica Neue" w:hAnsi="Helvetica Neue" w:cs="Arial"/>
                                <w:b/>
                                <w:bCs/>
                                <w:color w:val="000000" w:themeColor="text1"/>
                                <w:sz w:val="24"/>
                              </w:rPr>
                              <w:t xml:space="preserve"> </w:t>
                            </w:r>
                            <w:r w:rsidR="007146EC">
                              <w:rPr>
                                <w:rFonts w:ascii="Helvetica Neue" w:hAnsi="Helvetica Neue" w:cs="Arial"/>
                                <w:b/>
                                <w:bCs/>
                                <w:color w:val="000000" w:themeColor="text1"/>
                                <w:sz w:val="24"/>
                              </w:rPr>
                              <w:t>1</w:t>
                            </w:r>
                            <w:r w:rsidR="0021315B">
                              <w:rPr>
                                <w:rFonts w:ascii="Helvetica Neue" w:hAnsi="Helvetica Neue" w:cs="Arial"/>
                                <w:b/>
                                <w:bCs/>
                                <w:color w:val="000000" w:themeColor="text1"/>
                                <w:sz w:val="24"/>
                              </w:rPr>
                              <w:t xml:space="preserve"> John </w:t>
                            </w:r>
                            <w:r w:rsidR="00C001C0">
                              <w:rPr>
                                <w:rFonts w:ascii="Helvetica Neue" w:hAnsi="Helvetica Neue" w:cs="Arial"/>
                                <w:b/>
                                <w:bCs/>
                                <w:color w:val="000000" w:themeColor="text1"/>
                                <w:sz w:val="24"/>
                              </w:rPr>
                              <w:t>2:</w:t>
                            </w:r>
                            <w:r w:rsidR="00BF4EDD">
                              <w:rPr>
                                <w:rFonts w:ascii="Helvetica Neue" w:hAnsi="Helvetica Neue" w:cs="Arial"/>
                                <w:b/>
                                <w:bCs/>
                                <w:color w:val="000000" w:themeColor="text1"/>
                                <w:sz w:val="24"/>
                              </w:rPr>
                              <w:t>7-11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24pt;margin-top:0;width:517.7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" filled="f" stroked="f" strokeweight="1pt">
                <v:textbox>
                  <w:txbxContent>
                    <w:p w14:paraId="5FC7091F" w14:textId="5A3F462B"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7146EC">
                        <w:rPr>
                          <w:rFonts w:ascii="Helvetica Neue" w:hAnsi="Helvetica Neue" w:cs="Arial"/>
                          <w:b/>
                          <w:bCs/>
                          <w:color w:val="000000" w:themeColor="text1"/>
                          <w:sz w:val="24"/>
                          <w:u w:val="single"/>
                        </w:rPr>
                        <w:t>1</w:t>
                      </w:r>
                      <w:r w:rsidR="0021315B">
                        <w:rPr>
                          <w:rFonts w:ascii="Helvetica Neue" w:hAnsi="Helvetica Neue" w:cs="Arial"/>
                          <w:b/>
                          <w:bCs/>
                          <w:color w:val="000000" w:themeColor="text1"/>
                          <w:sz w:val="24"/>
                          <w:u w:val="single"/>
                        </w:rPr>
                        <w:t xml:space="preserve"> John</w:t>
                      </w:r>
                      <w:r w:rsidRPr="000D0955">
                        <w:rPr>
                          <w:rFonts w:ascii="Helvetica Neue" w:hAnsi="Helvetica Neue" w:cs="Arial"/>
                          <w:b/>
                          <w:bCs/>
                          <w:color w:val="000000" w:themeColor="text1"/>
                          <w:sz w:val="24"/>
                          <w:u w:val="single"/>
                        </w:rPr>
                        <w:t xml:space="preserve">: </w:t>
                      </w:r>
                      <w:r w:rsidR="0021315B">
                        <w:rPr>
                          <w:rFonts w:ascii="Helvetica Neue" w:hAnsi="Helvetica Neue" w:cs="Arial"/>
                          <w:b/>
                          <w:bCs/>
                          <w:color w:val="000000" w:themeColor="text1"/>
                          <w:sz w:val="24"/>
                          <w:u w:val="single"/>
                        </w:rPr>
                        <w:t xml:space="preserve">Joy Through </w:t>
                      </w:r>
                      <w:r w:rsidR="005938EE">
                        <w:rPr>
                          <w:rFonts w:ascii="Helvetica Neue" w:hAnsi="Helvetica Neue" w:cs="Arial"/>
                          <w:b/>
                          <w:bCs/>
                          <w:color w:val="000000" w:themeColor="text1"/>
                          <w:sz w:val="24"/>
                          <w:u w:val="single"/>
                        </w:rPr>
                        <w:t xml:space="preserve">Abiding </w:t>
                      </w:r>
                      <w:r w:rsidR="0021315B">
                        <w:rPr>
                          <w:rFonts w:ascii="Helvetica Neue" w:hAnsi="Helvetica Neue" w:cs="Arial"/>
                          <w:b/>
                          <w:bCs/>
                          <w:color w:val="000000" w:themeColor="text1"/>
                          <w:sz w:val="24"/>
                          <w:u w:val="single"/>
                        </w:rPr>
                        <w:t>Fellowship</w:t>
                      </w:r>
                    </w:p>
                    <w:p w14:paraId="767CE5B4" w14:textId="612A323A" w:rsidR="00EC1367" w:rsidRPr="000D0955" w:rsidRDefault="007C6122" w:rsidP="00EC1367">
                      <w:pPr>
                        <w:jc w:val="center"/>
                        <w:rPr>
                          <w:color w:val="000000" w:themeColor="text1"/>
                        </w:rPr>
                      </w:pPr>
                      <w:r>
                        <w:rPr>
                          <w:rFonts w:ascii="Helvetica Neue" w:hAnsi="Helvetica Neue" w:cs="Arial"/>
                          <w:b/>
                          <w:bCs/>
                          <w:color w:val="000000" w:themeColor="text1"/>
                          <w:sz w:val="24"/>
                        </w:rPr>
                        <w:t xml:space="preserve">The Old </w:t>
                      </w:r>
                      <w:r w:rsidR="00D83717">
                        <w:rPr>
                          <w:rFonts w:ascii="Helvetica Neue" w:hAnsi="Helvetica Neue" w:cs="Arial"/>
                          <w:b/>
                          <w:bCs/>
                          <w:color w:val="000000" w:themeColor="text1"/>
                          <w:sz w:val="24"/>
                        </w:rPr>
                        <w:t xml:space="preserve">and the New </w:t>
                      </w:r>
                      <w:r>
                        <w:rPr>
                          <w:rFonts w:ascii="Helvetica Neue" w:hAnsi="Helvetica Neue" w:cs="Arial"/>
                          <w:b/>
                          <w:bCs/>
                          <w:color w:val="000000" w:themeColor="text1"/>
                          <w:sz w:val="24"/>
                        </w:rPr>
                        <w:t>Commandment</w:t>
                      </w:r>
                      <w:r w:rsidR="00D65A16">
                        <w:rPr>
                          <w:rFonts w:ascii="Helvetica Neue" w:hAnsi="Helvetica Neue" w:cs="Arial"/>
                          <w:b/>
                          <w:bCs/>
                          <w:color w:val="000000" w:themeColor="text1"/>
                          <w:sz w:val="24"/>
                        </w:rPr>
                        <w:t xml:space="preserve"> </w:t>
                      </w:r>
                      <w:r w:rsidR="0021315B">
                        <w:rPr>
                          <w:rFonts w:ascii="Helvetica Neue" w:hAnsi="Helvetica Neue" w:cs="Arial"/>
                          <w:b/>
                          <w:bCs/>
                          <w:color w:val="000000" w:themeColor="text1"/>
                          <w:sz w:val="24"/>
                        </w:rPr>
                        <w:t>–</w:t>
                      </w:r>
                      <w:r w:rsidR="00AF3E3C" w:rsidRPr="000D0955">
                        <w:rPr>
                          <w:rFonts w:ascii="Helvetica Neue" w:hAnsi="Helvetica Neue" w:cs="Arial"/>
                          <w:b/>
                          <w:bCs/>
                          <w:color w:val="000000" w:themeColor="text1"/>
                          <w:sz w:val="24"/>
                        </w:rPr>
                        <w:t xml:space="preserve"> </w:t>
                      </w:r>
                      <w:r w:rsidR="007146EC">
                        <w:rPr>
                          <w:rFonts w:ascii="Helvetica Neue" w:hAnsi="Helvetica Neue" w:cs="Arial"/>
                          <w:b/>
                          <w:bCs/>
                          <w:color w:val="000000" w:themeColor="text1"/>
                          <w:sz w:val="24"/>
                        </w:rPr>
                        <w:t>1</w:t>
                      </w:r>
                      <w:r w:rsidR="0021315B">
                        <w:rPr>
                          <w:rFonts w:ascii="Helvetica Neue" w:hAnsi="Helvetica Neue" w:cs="Arial"/>
                          <w:b/>
                          <w:bCs/>
                          <w:color w:val="000000" w:themeColor="text1"/>
                          <w:sz w:val="24"/>
                        </w:rPr>
                        <w:t xml:space="preserve"> John </w:t>
                      </w:r>
                      <w:r w:rsidR="00C001C0">
                        <w:rPr>
                          <w:rFonts w:ascii="Helvetica Neue" w:hAnsi="Helvetica Neue" w:cs="Arial"/>
                          <w:b/>
                          <w:bCs/>
                          <w:color w:val="000000" w:themeColor="text1"/>
                          <w:sz w:val="24"/>
                        </w:rPr>
                        <w:t>2:</w:t>
                      </w:r>
                      <w:r w:rsidR="00BF4EDD">
                        <w:rPr>
                          <w:rFonts w:ascii="Helvetica Neue" w:hAnsi="Helvetica Neue" w:cs="Arial"/>
                          <w:b/>
                          <w:bCs/>
                          <w:color w:val="000000" w:themeColor="text1"/>
                          <w:sz w:val="24"/>
                        </w:rPr>
                        <w:t>7-11</w:t>
                      </w:r>
                    </w:p>
                  </w:txbxContent>
                </v:textbox>
                <w10:wrap type="tight"/>
              </v:rect>
            </w:pict>
          </mc:Fallback>
        </mc:AlternateContent>
      </w:r>
      <w:r w:rsidR="00DF12B0">
        <w:rPr>
          <w:rFonts w:ascii="Garamond" w:hAnsi="Garamond"/>
          <w:b/>
          <w:bCs/>
          <w:color w:val="000000" w:themeColor="text1"/>
          <w:sz w:val="28"/>
          <w:szCs w:val="28"/>
          <w:u w:val="single"/>
        </w:rPr>
        <w:t xml:space="preserve"> </w:t>
      </w:r>
    </w:p>
    <w:p w14:paraId="6A1B18C8" w14:textId="5B19A60F" w:rsidR="00F37FC6" w:rsidRPr="00D83717" w:rsidRDefault="00F37FC6" w:rsidP="00225A8F">
      <w:pPr>
        <w:pBdr>
          <w:right w:val="single" w:sz="4" w:space="1" w:color="auto"/>
        </w:pBdr>
        <w:rPr>
          <w:rFonts w:ascii="Garamond" w:hAnsi="Garamond"/>
          <w:color w:val="000000" w:themeColor="text1"/>
          <w:sz w:val="22"/>
          <w:szCs w:val="22"/>
        </w:rPr>
      </w:pPr>
      <w:r w:rsidRPr="007C6122">
        <w:rPr>
          <w:rFonts w:ascii="Helvetica Neue" w:hAnsi="Helvetica Neue"/>
          <w:b/>
          <w:bCs/>
          <w:color w:val="000000" w:themeColor="text1"/>
          <w:sz w:val="22"/>
          <w:szCs w:val="22"/>
          <w:u w:val="single"/>
        </w:rPr>
        <w:t>Hermeneutics:</w:t>
      </w:r>
      <w:r w:rsidR="00D83717">
        <w:rPr>
          <w:rFonts w:ascii="Helvetica Neue" w:hAnsi="Helvetica Neue"/>
          <w:b/>
          <w:bCs/>
          <w:color w:val="000000" w:themeColor="text1"/>
          <w:sz w:val="22"/>
          <w:szCs w:val="22"/>
        </w:rPr>
        <w:t xml:space="preserve"> </w:t>
      </w:r>
      <w:r w:rsidR="007A477B">
        <w:rPr>
          <w:rFonts w:ascii="Garamond" w:hAnsi="Garamond"/>
          <w:color w:val="000000" w:themeColor="text1"/>
          <w:sz w:val="22"/>
          <w:szCs w:val="22"/>
        </w:rPr>
        <w:t>How to</w:t>
      </w:r>
      <w:r w:rsidR="00D83717" w:rsidRPr="00D83717">
        <w:rPr>
          <w:rFonts w:ascii="Garamond" w:hAnsi="Garamond"/>
          <w:color w:val="000000" w:themeColor="text1"/>
          <w:sz w:val="22"/>
          <w:szCs w:val="22"/>
        </w:rPr>
        <w:t xml:space="preserve"> </w:t>
      </w:r>
      <w:r w:rsidR="007A477B">
        <w:rPr>
          <w:rFonts w:ascii="Garamond" w:hAnsi="Garamond"/>
          <w:color w:val="000000" w:themeColor="text1"/>
          <w:sz w:val="22"/>
          <w:szCs w:val="22"/>
        </w:rPr>
        <w:t>interpret</w:t>
      </w:r>
      <w:r w:rsidR="007C6122" w:rsidRPr="00D83717">
        <w:rPr>
          <w:rFonts w:ascii="Garamond" w:hAnsi="Garamond"/>
          <w:color w:val="000000" w:themeColor="text1"/>
          <w:sz w:val="22"/>
          <w:szCs w:val="22"/>
        </w:rPr>
        <w:t xml:space="preserve"> a text </w:t>
      </w:r>
      <w:r w:rsidR="00D83717" w:rsidRPr="00D83717">
        <w:rPr>
          <w:rFonts w:ascii="Garamond" w:hAnsi="Garamond"/>
          <w:color w:val="000000" w:themeColor="text1"/>
          <w:sz w:val="22"/>
          <w:szCs w:val="22"/>
        </w:rPr>
        <w:t xml:space="preserve">that </w:t>
      </w:r>
      <w:r w:rsidR="007C6122" w:rsidRPr="00D83717">
        <w:rPr>
          <w:rFonts w:ascii="Garamond" w:hAnsi="Garamond"/>
          <w:color w:val="000000" w:themeColor="text1"/>
          <w:sz w:val="22"/>
          <w:szCs w:val="22"/>
        </w:rPr>
        <w:t>refer</w:t>
      </w:r>
      <w:r w:rsidR="00D83717" w:rsidRPr="00D83717">
        <w:rPr>
          <w:rFonts w:ascii="Garamond" w:hAnsi="Garamond"/>
          <w:color w:val="000000" w:themeColor="text1"/>
          <w:sz w:val="22"/>
          <w:szCs w:val="22"/>
        </w:rPr>
        <w:t>s</w:t>
      </w:r>
      <w:r w:rsidR="007C6122" w:rsidRPr="00D83717">
        <w:rPr>
          <w:rFonts w:ascii="Garamond" w:hAnsi="Garamond"/>
          <w:color w:val="000000" w:themeColor="text1"/>
          <w:sz w:val="22"/>
          <w:szCs w:val="22"/>
        </w:rPr>
        <w:t xml:space="preserve"> to </w:t>
      </w:r>
      <w:r w:rsidR="00831B49">
        <w:rPr>
          <w:rFonts w:ascii="Garamond" w:hAnsi="Garamond"/>
          <w:color w:val="000000" w:themeColor="text1"/>
          <w:sz w:val="22"/>
          <w:szCs w:val="22"/>
        </w:rPr>
        <w:t>a historical event</w:t>
      </w:r>
      <w:r w:rsidRPr="00D83717">
        <w:rPr>
          <w:rFonts w:ascii="Garamond" w:hAnsi="Garamond"/>
          <w:color w:val="000000" w:themeColor="text1"/>
          <w:sz w:val="22"/>
          <w:szCs w:val="22"/>
        </w:rPr>
        <w:t>.</w:t>
      </w:r>
    </w:p>
    <w:p w14:paraId="0E9878E3" w14:textId="02EACFBB" w:rsidR="00D83717" w:rsidRDefault="00D83717" w:rsidP="00225A8F">
      <w:pPr>
        <w:pBdr>
          <w:right w:val="single" w:sz="4" w:space="1" w:color="auto"/>
        </w:pBdr>
        <w:autoSpaceDE w:val="0"/>
        <w:autoSpaceDN w:val="0"/>
        <w:adjustRightInd w:val="0"/>
        <w:snapToGrid w:val="0"/>
        <w:rPr>
          <w:rFonts w:ascii="Helvetica Neue" w:hAnsi="Helvetica Neue" w:cs="Arial"/>
          <w:b/>
          <w:bCs/>
          <w:color w:val="000000" w:themeColor="text1"/>
          <w:sz w:val="22"/>
          <w:szCs w:val="22"/>
          <w:u w:val="single"/>
        </w:rPr>
      </w:pPr>
    </w:p>
    <w:p w14:paraId="052FE200" w14:textId="77777777" w:rsidR="00831B49" w:rsidRPr="007C6122" w:rsidRDefault="00831B49" w:rsidP="00225A8F">
      <w:pPr>
        <w:pBdr>
          <w:right w:val="single" w:sz="4" w:space="1" w:color="auto"/>
        </w:pBdr>
        <w:autoSpaceDE w:val="0"/>
        <w:autoSpaceDN w:val="0"/>
        <w:adjustRightInd w:val="0"/>
        <w:snapToGrid w:val="0"/>
        <w:rPr>
          <w:rFonts w:ascii="Helvetica Neue" w:hAnsi="Helvetica Neue" w:cs="Arial"/>
          <w:b/>
          <w:bCs/>
          <w:color w:val="000000" w:themeColor="text1"/>
          <w:sz w:val="22"/>
          <w:szCs w:val="22"/>
          <w:u w:val="single"/>
        </w:rPr>
      </w:pPr>
    </w:p>
    <w:p w14:paraId="7800AFAD" w14:textId="61935C7F" w:rsidR="000D4105" w:rsidRPr="007C6122" w:rsidRDefault="00D82C7E" w:rsidP="00225A8F">
      <w:pPr>
        <w:pBdr>
          <w:right w:val="single" w:sz="4" w:space="1" w:color="auto"/>
        </w:pBdr>
        <w:autoSpaceDE w:val="0"/>
        <w:autoSpaceDN w:val="0"/>
        <w:adjustRightInd w:val="0"/>
        <w:snapToGrid w:val="0"/>
        <w:rPr>
          <w:rFonts w:ascii="Helvetica Neue" w:hAnsi="Helvetica Neue" w:cs="Arial"/>
          <w:b/>
          <w:bCs/>
          <w:color w:val="000000" w:themeColor="text1"/>
          <w:sz w:val="22"/>
          <w:szCs w:val="22"/>
          <w:u w:val="single"/>
        </w:rPr>
      </w:pPr>
      <w:r w:rsidRPr="007C6122">
        <w:rPr>
          <w:rFonts w:ascii="Helvetica Neue" w:hAnsi="Helvetica Neue" w:cs="Arial"/>
          <w:b/>
          <w:bCs/>
          <w:color w:val="000000" w:themeColor="text1"/>
          <w:sz w:val="22"/>
          <w:szCs w:val="22"/>
          <w:u w:val="single"/>
        </w:rPr>
        <w:t>Love is Both the</w:t>
      </w:r>
      <w:r w:rsidR="00A16D0B" w:rsidRPr="007C6122">
        <w:rPr>
          <w:rFonts w:ascii="Helvetica Neue" w:hAnsi="Helvetica Neue" w:cs="Arial"/>
          <w:b/>
          <w:bCs/>
          <w:color w:val="000000" w:themeColor="text1"/>
          <w:sz w:val="22"/>
          <w:szCs w:val="22"/>
          <w:u w:val="single"/>
        </w:rPr>
        <w:t xml:space="preserve"> </w:t>
      </w:r>
      <w:r w:rsidR="00D83717">
        <w:rPr>
          <w:rFonts w:ascii="Helvetica Neue" w:hAnsi="Helvetica Neue" w:cs="Arial"/>
          <w:b/>
          <w:bCs/>
          <w:color w:val="000000" w:themeColor="text1"/>
          <w:sz w:val="22"/>
          <w:szCs w:val="22"/>
          <w:u w:val="single"/>
        </w:rPr>
        <w:t>Old</w:t>
      </w:r>
      <w:r w:rsidR="00A16D0B" w:rsidRPr="007C6122">
        <w:rPr>
          <w:rFonts w:ascii="Helvetica Neue" w:hAnsi="Helvetica Neue" w:cs="Arial"/>
          <w:b/>
          <w:bCs/>
          <w:color w:val="000000" w:themeColor="text1"/>
          <w:sz w:val="22"/>
          <w:szCs w:val="22"/>
          <w:u w:val="single"/>
        </w:rPr>
        <w:t xml:space="preserve"> </w:t>
      </w:r>
      <w:r w:rsidRPr="007C6122">
        <w:rPr>
          <w:rFonts w:ascii="Helvetica Neue" w:hAnsi="Helvetica Neue" w:cs="Arial"/>
          <w:b/>
          <w:bCs/>
          <w:color w:val="000000" w:themeColor="text1"/>
          <w:sz w:val="22"/>
          <w:szCs w:val="22"/>
          <w:u w:val="single"/>
        </w:rPr>
        <w:t xml:space="preserve">and the </w:t>
      </w:r>
      <w:r w:rsidR="00D83717">
        <w:rPr>
          <w:rFonts w:ascii="Helvetica Neue" w:hAnsi="Helvetica Neue" w:cs="Arial"/>
          <w:b/>
          <w:bCs/>
          <w:color w:val="000000" w:themeColor="text1"/>
          <w:sz w:val="22"/>
          <w:szCs w:val="22"/>
          <w:u w:val="single"/>
        </w:rPr>
        <w:t>New</w:t>
      </w:r>
      <w:r w:rsidRPr="007C6122">
        <w:rPr>
          <w:rFonts w:ascii="Helvetica Neue" w:hAnsi="Helvetica Neue" w:cs="Arial"/>
          <w:b/>
          <w:bCs/>
          <w:color w:val="000000" w:themeColor="text1"/>
          <w:sz w:val="22"/>
          <w:szCs w:val="22"/>
          <w:u w:val="single"/>
        </w:rPr>
        <w:t xml:space="preserve"> Commandment</w:t>
      </w:r>
      <w:r w:rsidR="00464143" w:rsidRPr="007C6122">
        <w:rPr>
          <w:rFonts w:ascii="Helvetica Neue" w:hAnsi="Helvetica Neue" w:cs="Arial"/>
          <w:b/>
          <w:bCs/>
          <w:color w:val="000000" w:themeColor="text1"/>
          <w:sz w:val="22"/>
          <w:szCs w:val="22"/>
          <w:u w:val="single"/>
        </w:rPr>
        <w:t>:</w:t>
      </w:r>
    </w:p>
    <w:p w14:paraId="2A8A2DC1" w14:textId="77777777" w:rsidR="00A16D0B" w:rsidRDefault="00264AC4" w:rsidP="00225A8F">
      <w:pPr>
        <w:pBdr>
          <w:right w:val="single" w:sz="4" w:space="1" w:color="auto"/>
        </w:pBdr>
        <w:autoSpaceDE w:val="0"/>
        <w:autoSpaceDN w:val="0"/>
        <w:adjustRightInd w:val="0"/>
        <w:rPr>
          <w:rFonts w:ascii="Garamond" w:hAnsi="Garamond" w:cs="Arial"/>
          <w:i/>
          <w:iCs/>
          <w:color w:val="000000" w:themeColor="text1"/>
          <w:sz w:val="22"/>
          <w:szCs w:val="22"/>
        </w:rPr>
      </w:pPr>
      <w:r w:rsidRPr="007C6122">
        <w:rPr>
          <w:rFonts w:ascii="Garamond" w:hAnsi="Garamond" w:cs="Arial"/>
          <w:i/>
          <w:iCs/>
          <w:color w:val="000000" w:themeColor="text1"/>
          <w:sz w:val="22"/>
          <w:szCs w:val="22"/>
        </w:rPr>
        <w:t xml:space="preserve">"7 Beloved, I am writing you no new commandment, but an old commandment that you had from the beginning. The old commandment is the word that you have heard. 8 At the same time, it is a new commandment that I am writing to </w:t>
      </w:r>
      <w:r w:rsidRPr="00264AC4">
        <w:rPr>
          <w:rFonts w:ascii="Garamond" w:hAnsi="Garamond" w:cs="Arial"/>
          <w:i/>
          <w:iCs/>
          <w:color w:val="000000" w:themeColor="text1"/>
          <w:sz w:val="22"/>
          <w:szCs w:val="22"/>
        </w:rPr>
        <w:t xml:space="preserve">you, which is true in him and in you, because the darkness is passing away and the true light is already shining. </w:t>
      </w:r>
      <w:r w:rsidR="00A16D0B">
        <w:rPr>
          <w:rFonts w:ascii="Garamond" w:hAnsi="Garamond" w:cs="Arial"/>
          <w:i/>
          <w:iCs/>
          <w:color w:val="000000" w:themeColor="text1"/>
          <w:sz w:val="22"/>
          <w:szCs w:val="22"/>
        </w:rPr>
        <w:t xml:space="preserve">  </w:t>
      </w:r>
    </w:p>
    <w:p w14:paraId="5A4D27F8" w14:textId="4D1341F6" w:rsidR="00A16D0B" w:rsidRDefault="00A16D0B" w:rsidP="00225A8F">
      <w:pPr>
        <w:pBdr>
          <w:right w:val="single" w:sz="4" w:space="1" w:color="auto"/>
        </w:pBdr>
        <w:autoSpaceDE w:val="0"/>
        <w:autoSpaceDN w:val="0"/>
        <w:adjustRightInd w:val="0"/>
        <w:ind w:left="7200"/>
        <w:rPr>
          <w:rFonts w:ascii="Garamond" w:hAnsi="Garamond" w:cs="Arial"/>
          <w:i/>
          <w:iCs/>
          <w:color w:val="000000" w:themeColor="text1"/>
          <w:sz w:val="22"/>
          <w:szCs w:val="22"/>
        </w:rPr>
      </w:pPr>
      <w:r>
        <w:rPr>
          <w:rFonts w:ascii="Garamond" w:hAnsi="Garamond" w:cs="Arial"/>
          <w:color w:val="000000" w:themeColor="text1"/>
          <w:sz w:val="22"/>
          <w:szCs w:val="22"/>
        </w:rPr>
        <w:t xml:space="preserve">    </w:t>
      </w:r>
      <w:r w:rsidRPr="00264AC4">
        <w:rPr>
          <w:rFonts w:ascii="Garamond" w:hAnsi="Garamond" w:cs="Arial"/>
          <w:color w:val="000000" w:themeColor="text1"/>
          <w:sz w:val="22"/>
          <w:szCs w:val="22"/>
        </w:rPr>
        <w:t>(1 John 2:7</w:t>
      </w:r>
      <w:r>
        <w:rPr>
          <w:rFonts w:ascii="Garamond" w:hAnsi="Garamond" w:cs="Arial"/>
          <w:color w:val="000000" w:themeColor="text1"/>
          <w:sz w:val="22"/>
          <w:szCs w:val="22"/>
        </w:rPr>
        <w:t>-8</w:t>
      </w:r>
      <w:r w:rsidRPr="00264AC4">
        <w:rPr>
          <w:rFonts w:ascii="Garamond" w:hAnsi="Garamond" w:cs="Arial"/>
          <w:color w:val="000000" w:themeColor="text1"/>
          <w:sz w:val="22"/>
          <w:szCs w:val="22"/>
        </w:rPr>
        <w:t>)</w:t>
      </w:r>
    </w:p>
    <w:p w14:paraId="0D9894B6" w14:textId="2B675D49" w:rsidR="00225A8F" w:rsidRPr="007C6122" w:rsidRDefault="00A16D0B" w:rsidP="007C6122">
      <w:pPr>
        <w:pStyle w:val="ListParagraph"/>
        <w:numPr>
          <w:ilvl w:val="0"/>
          <w:numId w:val="14"/>
        </w:numPr>
        <w:pBdr>
          <w:right w:val="single" w:sz="4" w:space="1" w:color="auto"/>
        </w:pBdr>
        <w:autoSpaceDE w:val="0"/>
        <w:autoSpaceDN w:val="0"/>
        <w:adjustRightInd w:val="0"/>
        <w:ind w:left="360"/>
        <w:rPr>
          <w:rFonts w:ascii="Garamond" w:hAnsi="Garamond" w:cs="Arial"/>
          <w:color w:val="000000" w:themeColor="text1"/>
          <w:sz w:val="22"/>
          <w:szCs w:val="22"/>
        </w:rPr>
      </w:pPr>
      <w:r w:rsidRPr="007C6122">
        <w:rPr>
          <w:rFonts w:ascii="Garamond" w:hAnsi="Garamond" w:cs="Arial"/>
          <w:b/>
          <w:bCs/>
          <w:color w:val="000000" w:themeColor="text1"/>
          <w:sz w:val="22"/>
          <w:szCs w:val="22"/>
        </w:rPr>
        <w:t xml:space="preserve">The </w:t>
      </w:r>
      <w:r w:rsidR="007C6122" w:rsidRPr="007C6122">
        <w:rPr>
          <w:rFonts w:ascii="Garamond" w:hAnsi="Garamond" w:cs="Arial"/>
          <w:b/>
          <w:bCs/>
          <w:color w:val="000000" w:themeColor="text1"/>
          <w:sz w:val="22"/>
          <w:szCs w:val="22"/>
        </w:rPr>
        <w:t>old</w:t>
      </w:r>
      <w:r w:rsidRPr="007C6122">
        <w:rPr>
          <w:rFonts w:ascii="Garamond" w:hAnsi="Garamond" w:cs="Arial"/>
          <w:b/>
          <w:bCs/>
          <w:color w:val="000000" w:themeColor="text1"/>
          <w:sz w:val="22"/>
          <w:szCs w:val="22"/>
        </w:rPr>
        <w:t xml:space="preserve"> commandment which is not new</w:t>
      </w:r>
      <w:r w:rsidRPr="007C6122">
        <w:rPr>
          <w:rFonts w:ascii="Garamond" w:hAnsi="Garamond" w:cs="Arial"/>
          <w:color w:val="000000" w:themeColor="text1"/>
          <w:sz w:val="22"/>
          <w:szCs w:val="22"/>
        </w:rPr>
        <w:t>.</w:t>
      </w:r>
      <w:r w:rsidR="007C6122" w:rsidRPr="007C6122">
        <w:rPr>
          <w:rFonts w:ascii="Garamond" w:hAnsi="Garamond" w:cs="Arial"/>
          <w:color w:val="000000" w:themeColor="text1"/>
          <w:sz w:val="22"/>
          <w:szCs w:val="22"/>
        </w:rPr>
        <w:t xml:space="preserve"> </w:t>
      </w:r>
      <w:r w:rsidR="00225A8F" w:rsidRPr="007C6122">
        <w:rPr>
          <w:rFonts w:ascii="Garamond" w:hAnsi="Garamond" w:cs="Arial"/>
          <w:color w:val="000000" w:themeColor="text1"/>
          <w:sz w:val="22"/>
          <w:szCs w:val="22"/>
        </w:rPr>
        <w:t>(</w:t>
      </w:r>
      <w:r w:rsidR="007C6122" w:rsidRPr="007C6122">
        <w:rPr>
          <w:rFonts w:ascii="Garamond" w:hAnsi="Garamond" w:cs="Arial"/>
          <w:color w:val="000000" w:themeColor="text1"/>
          <w:sz w:val="22"/>
          <w:szCs w:val="22"/>
        </w:rPr>
        <w:t>Note</w:t>
      </w:r>
      <w:r w:rsidR="00831B49">
        <w:rPr>
          <w:rFonts w:ascii="Garamond" w:hAnsi="Garamond" w:cs="Arial"/>
          <w:color w:val="000000" w:themeColor="text1"/>
          <w:sz w:val="22"/>
          <w:szCs w:val="22"/>
        </w:rPr>
        <w:t>,</w:t>
      </w:r>
      <w:r w:rsidR="007C6122" w:rsidRPr="007C6122">
        <w:rPr>
          <w:rFonts w:ascii="Garamond" w:hAnsi="Garamond" w:cs="Arial"/>
          <w:color w:val="000000" w:themeColor="text1"/>
          <w:sz w:val="22"/>
          <w:szCs w:val="22"/>
        </w:rPr>
        <w:t xml:space="preserve"> </w:t>
      </w:r>
      <w:r w:rsidR="00225A8F" w:rsidRPr="007C6122">
        <w:rPr>
          <w:rFonts w:ascii="Garamond" w:hAnsi="Garamond" w:cs="Arial"/>
          <w:color w:val="000000" w:themeColor="text1"/>
          <w:sz w:val="22"/>
          <w:szCs w:val="22"/>
        </w:rPr>
        <w:t>John 13:34–35)</w:t>
      </w:r>
    </w:p>
    <w:p w14:paraId="6E9C379B" w14:textId="0A6263A6" w:rsidR="00225A8F" w:rsidRDefault="00225A8F" w:rsidP="007C6122">
      <w:pPr>
        <w:pBdr>
          <w:right w:val="single" w:sz="4" w:space="1" w:color="auto"/>
        </w:pBdr>
        <w:autoSpaceDE w:val="0"/>
        <w:autoSpaceDN w:val="0"/>
        <w:adjustRightInd w:val="0"/>
        <w:ind w:left="360"/>
        <w:rPr>
          <w:rFonts w:ascii="Garamond" w:hAnsi="Garamond" w:cs="Arial"/>
          <w:color w:val="000000" w:themeColor="text1"/>
          <w:sz w:val="22"/>
          <w:szCs w:val="22"/>
        </w:rPr>
      </w:pPr>
    </w:p>
    <w:p w14:paraId="7B95A035" w14:textId="77777777" w:rsidR="00D83717" w:rsidRDefault="00D83717" w:rsidP="007C6122">
      <w:pPr>
        <w:pBdr>
          <w:right w:val="single" w:sz="4" w:space="1" w:color="auto"/>
        </w:pBdr>
        <w:autoSpaceDE w:val="0"/>
        <w:autoSpaceDN w:val="0"/>
        <w:adjustRightInd w:val="0"/>
        <w:ind w:left="360"/>
        <w:rPr>
          <w:rFonts w:ascii="Garamond" w:hAnsi="Garamond" w:cs="Arial"/>
          <w:color w:val="000000" w:themeColor="text1"/>
          <w:sz w:val="22"/>
          <w:szCs w:val="22"/>
        </w:rPr>
      </w:pPr>
    </w:p>
    <w:p w14:paraId="618EA130" w14:textId="37727371" w:rsidR="00225A8F" w:rsidRPr="007C6122" w:rsidRDefault="00A16D0B" w:rsidP="007C6122">
      <w:pPr>
        <w:pStyle w:val="ListParagraph"/>
        <w:numPr>
          <w:ilvl w:val="0"/>
          <w:numId w:val="14"/>
        </w:numPr>
        <w:pBdr>
          <w:right w:val="single" w:sz="4" w:space="1" w:color="auto"/>
        </w:pBdr>
        <w:autoSpaceDE w:val="0"/>
        <w:autoSpaceDN w:val="0"/>
        <w:adjustRightInd w:val="0"/>
        <w:ind w:left="360"/>
        <w:rPr>
          <w:rFonts w:ascii="Garamond" w:hAnsi="Garamond" w:cs="Arial"/>
          <w:color w:val="000000" w:themeColor="text1"/>
          <w:sz w:val="22"/>
          <w:szCs w:val="22"/>
        </w:rPr>
      </w:pPr>
      <w:r w:rsidRPr="007C6122">
        <w:rPr>
          <w:rFonts w:ascii="Garamond" w:hAnsi="Garamond" w:cs="Arial"/>
          <w:b/>
          <w:bCs/>
          <w:color w:val="000000" w:themeColor="text1"/>
          <w:sz w:val="22"/>
          <w:szCs w:val="22"/>
        </w:rPr>
        <w:t>The commandment from the beginning</w:t>
      </w:r>
      <w:r w:rsidR="007C6122" w:rsidRPr="007C6122">
        <w:rPr>
          <w:rFonts w:ascii="Garamond" w:hAnsi="Garamond" w:cs="Arial"/>
          <w:color w:val="000000" w:themeColor="text1"/>
          <w:sz w:val="22"/>
          <w:szCs w:val="22"/>
        </w:rPr>
        <w:t>.</w:t>
      </w:r>
      <w:r w:rsidR="007C6122" w:rsidRPr="007C6122">
        <w:rPr>
          <w:rFonts w:ascii="Garamond" w:hAnsi="Garamond" w:cs="Arial"/>
          <w:i/>
          <w:iCs/>
          <w:color w:val="000000"/>
          <w:sz w:val="22"/>
          <w:szCs w:val="22"/>
        </w:rPr>
        <w:t xml:space="preserve"> </w:t>
      </w:r>
      <w:r w:rsidR="00225A8F" w:rsidRPr="007C6122">
        <w:rPr>
          <w:rFonts w:ascii="Garamond" w:hAnsi="Garamond" w:cs="Arial"/>
          <w:color w:val="000000"/>
          <w:sz w:val="22"/>
          <w:szCs w:val="22"/>
        </w:rPr>
        <w:t>(</w:t>
      </w:r>
      <w:r w:rsidR="007C6122" w:rsidRPr="007C6122">
        <w:rPr>
          <w:rFonts w:ascii="Garamond" w:hAnsi="Garamond" w:cs="Arial"/>
          <w:color w:val="000000"/>
          <w:sz w:val="22"/>
          <w:szCs w:val="22"/>
        </w:rPr>
        <w:t>Note</w:t>
      </w:r>
      <w:r w:rsidR="00831B49">
        <w:rPr>
          <w:rFonts w:ascii="Garamond" w:hAnsi="Garamond" w:cs="Arial"/>
          <w:color w:val="000000"/>
          <w:sz w:val="22"/>
          <w:szCs w:val="22"/>
        </w:rPr>
        <w:t>,</w:t>
      </w:r>
      <w:r w:rsidR="007C6122" w:rsidRPr="007C6122">
        <w:rPr>
          <w:rFonts w:ascii="Garamond" w:hAnsi="Garamond" w:cs="Arial"/>
          <w:color w:val="000000"/>
          <w:sz w:val="22"/>
          <w:szCs w:val="22"/>
        </w:rPr>
        <w:t xml:space="preserve"> </w:t>
      </w:r>
      <w:r w:rsidR="00225A8F" w:rsidRPr="007C6122">
        <w:rPr>
          <w:rFonts w:ascii="Garamond" w:hAnsi="Garamond" w:cs="Arial"/>
          <w:color w:val="000000"/>
          <w:sz w:val="22"/>
          <w:szCs w:val="22"/>
        </w:rPr>
        <w:t>1 John 3:11)</w:t>
      </w:r>
    </w:p>
    <w:p w14:paraId="45709102" w14:textId="77777777" w:rsidR="00225A8F" w:rsidRPr="00225A8F" w:rsidRDefault="00225A8F" w:rsidP="00225A8F">
      <w:pPr>
        <w:pBdr>
          <w:right w:val="single" w:sz="4" w:space="1" w:color="auto"/>
        </w:pBdr>
        <w:autoSpaceDE w:val="0"/>
        <w:autoSpaceDN w:val="0"/>
        <w:adjustRightInd w:val="0"/>
        <w:rPr>
          <w:rFonts w:ascii="Garamond" w:hAnsi="Garamond" w:cs="Arial"/>
          <w:i/>
          <w:iCs/>
          <w:color w:val="000000"/>
          <w:sz w:val="22"/>
          <w:szCs w:val="22"/>
        </w:rPr>
      </w:pPr>
    </w:p>
    <w:p w14:paraId="7B690C84" w14:textId="77777777" w:rsidR="00A16D0B" w:rsidRDefault="00A16D0B" w:rsidP="00225A8F">
      <w:pPr>
        <w:pBdr>
          <w:right w:val="single" w:sz="4" w:space="1" w:color="auto"/>
        </w:pBdr>
        <w:autoSpaceDE w:val="0"/>
        <w:autoSpaceDN w:val="0"/>
        <w:adjustRightInd w:val="0"/>
        <w:rPr>
          <w:rFonts w:ascii="Garamond" w:hAnsi="Garamond" w:cs="Arial"/>
          <w:i/>
          <w:iCs/>
          <w:color w:val="000000" w:themeColor="text1"/>
          <w:sz w:val="22"/>
          <w:szCs w:val="22"/>
        </w:rPr>
      </w:pPr>
    </w:p>
    <w:p w14:paraId="32863B6C" w14:textId="04739868" w:rsidR="00A16D0B" w:rsidRPr="003A37B0" w:rsidRDefault="00D82C7E" w:rsidP="00225A8F">
      <w:pPr>
        <w:pBdr>
          <w:right w:val="single" w:sz="4" w:space="1" w:color="auto"/>
        </w:pBdr>
        <w:autoSpaceDE w:val="0"/>
        <w:autoSpaceDN w:val="0"/>
        <w:adjustRightInd w:val="0"/>
        <w:snapToGri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 xml:space="preserve">When We </w:t>
      </w:r>
      <w:r w:rsidR="00A25F8C">
        <w:rPr>
          <w:rFonts w:ascii="Helvetica Neue" w:hAnsi="Helvetica Neue" w:cs="Arial"/>
          <w:b/>
          <w:bCs/>
          <w:color w:val="000000" w:themeColor="text1"/>
          <w:sz w:val="22"/>
          <w:szCs w:val="22"/>
          <w:u w:val="single"/>
        </w:rPr>
        <w:t>Walk in the light</w:t>
      </w:r>
      <w:r w:rsidR="00A16D0B" w:rsidRPr="003A37B0">
        <w:rPr>
          <w:rFonts w:ascii="Helvetica Neue" w:hAnsi="Helvetica Neue" w:cs="Arial"/>
          <w:b/>
          <w:bCs/>
          <w:color w:val="000000" w:themeColor="text1"/>
          <w:sz w:val="22"/>
          <w:szCs w:val="22"/>
          <w:u w:val="single"/>
        </w:rPr>
        <w:t>:</w:t>
      </w:r>
    </w:p>
    <w:p w14:paraId="5CC36E55" w14:textId="73AAC16C" w:rsidR="008618BD" w:rsidRDefault="00A16D0B" w:rsidP="00225A8F">
      <w:pPr>
        <w:pBdr>
          <w:right w:val="single" w:sz="4" w:space="1" w:color="auto"/>
        </w:pBdr>
        <w:autoSpaceDE w:val="0"/>
        <w:autoSpaceDN w:val="0"/>
        <w:adjustRightInd w:val="0"/>
        <w:rPr>
          <w:rFonts w:ascii="Garamond" w:hAnsi="Garamond" w:cs="Arial"/>
          <w:color w:val="000000" w:themeColor="text1"/>
          <w:sz w:val="22"/>
          <w:szCs w:val="22"/>
        </w:rPr>
      </w:pPr>
      <w:r>
        <w:rPr>
          <w:rFonts w:ascii="Garamond" w:hAnsi="Garamond" w:cs="Arial"/>
          <w:i/>
          <w:iCs/>
          <w:color w:val="000000" w:themeColor="text1"/>
          <w:sz w:val="22"/>
          <w:szCs w:val="22"/>
        </w:rPr>
        <w:t>“</w:t>
      </w:r>
      <w:r w:rsidR="00264AC4" w:rsidRPr="00264AC4">
        <w:rPr>
          <w:rFonts w:ascii="Garamond" w:hAnsi="Garamond" w:cs="Arial"/>
          <w:i/>
          <w:iCs/>
          <w:color w:val="000000" w:themeColor="text1"/>
          <w:sz w:val="22"/>
          <w:szCs w:val="22"/>
        </w:rPr>
        <w:t xml:space="preserve">9 Whoever says he is in the light and hates his brother is still in darkness. 10 Whoever loves his brother abides in the light, and in him there is no cause for stumbling. </w:t>
      </w:r>
      <w:r w:rsidR="00A25F8C">
        <w:rPr>
          <w:rFonts w:ascii="Garamond" w:hAnsi="Garamond" w:cs="Arial"/>
          <w:i/>
          <w:iCs/>
          <w:color w:val="000000" w:themeColor="text1"/>
          <w:sz w:val="22"/>
          <w:szCs w:val="22"/>
        </w:rPr>
        <w:tab/>
      </w:r>
      <w:r w:rsidR="00A25F8C">
        <w:rPr>
          <w:rFonts w:ascii="Garamond" w:hAnsi="Garamond" w:cs="Arial"/>
          <w:i/>
          <w:iCs/>
          <w:color w:val="000000" w:themeColor="text1"/>
          <w:sz w:val="22"/>
          <w:szCs w:val="22"/>
        </w:rPr>
        <w:tab/>
      </w:r>
      <w:r w:rsidR="00A25F8C">
        <w:rPr>
          <w:rFonts w:ascii="Garamond" w:hAnsi="Garamond" w:cs="Arial"/>
          <w:i/>
          <w:iCs/>
          <w:color w:val="000000" w:themeColor="text1"/>
          <w:sz w:val="22"/>
          <w:szCs w:val="22"/>
        </w:rPr>
        <w:tab/>
      </w:r>
      <w:r w:rsidR="00A25F8C">
        <w:rPr>
          <w:rFonts w:ascii="Garamond" w:hAnsi="Garamond" w:cs="Arial"/>
          <w:i/>
          <w:iCs/>
          <w:color w:val="000000" w:themeColor="text1"/>
          <w:sz w:val="22"/>
          <w:szCs w:val="22"/>
        </w:rPr>
        <w:tab/>
      </w:r>
      <w:r w:rsidR="00A25F8C">
        <w:rPr>
          <w:rFonts w:ascii="Garamond" w:hAnsi="Garamond" w:cs="Arial"/>
          <w:i/>
          <w:iCs/>
          <w:color w:val="000000" w:themeColor="text1"/>
          <w:sz w:val="22"/>
          <w:szCs w:val="22"/>
        </w:rPr>
        <w:tab/>
      </w:r>
      <w:r w:rsidR="00A25F8C">
        <w:rPr>
          <w:rFonts w:ascii="Garamond" w:hAnsi="Garamond" w:cs="Arial"/>
          <w:i/>
          <w:iCs/>
          <w:color w:val="000000" w:themeColor="text1"/>
          <w:sz w:val="22"/>
          <w:szCs w:val="22"/>
        </w:rPr>
        <w:tab/>
        <w:t xml:space="preserve">  </w:t>
      </w:r>
      <w:r w:rsidR="00264AC4" w:rsidRPr="00264AC4">
        <w:rPr>
          <w:rFonts w:ascii="Garamond" w:hAnsi="Garamond" w:cs="Arial"/>
          <w:color w:val="000000" w:themeColor="text1"/>
          <w:sz w:val="22"/>
          <w:szCs w:val="22"/>
        </w:rPr>
        <w:t>(1 John 2:</w:t>
      </w:r>
      <w:r>
        <w:rPr>
          <w:rFonts w:ascii="Garamond" w:hAnsi="Garamond" w:cs="Arial"/>
          <w:color w:val="000000" w:themeColor="text1"/>
          <w:sz w:val="22"/>
          <w:szCs w:val="22"/>
        </w:rPr>
        <w:t>9-</w:t>
      </w:r>
      <w:r w:rsidR="00264AC4" w:rsidRPr="00264AC4">
        <w:rPr>
          <w:rFonts w:ascii="Garamond" w:hAnsi="Garamond" w:cs="Arial"/>
          <w:color w:val="000000" w:themeColor="text1"/>
          <w:sz w:val="22"/>
          <w:szCs w:val="22"/>
        </w:rPr>
        <w:t>1</w:t>
      </w:r>
      <w:r w:rsidR="00A25F8C">
        <w:rPr>
          <w:rFonts w:ascii="Garamond" w:hAnsi="Garamond" w:cs="Arial"/>
          <w:color w:val="000000" w:themeColor="text1"/>
          <w:sz w:val="22"/>
          <w:szCs w:val="22"/>
        </w:rPr>
        <w:t>0</w:t>
      </w:r>
      <w:r w:rsidR="00264AC4" w:rsidRPr="00264AC4">
        <w:rPr>
          <w:rFonts w:ascii="Garamond" w:hAnsi="Garamond" w:cs="Arial"/>
          <w:color w:val="000000" w:themeColor="text1"/>
          <w:sz w:val="22"/>
          <w:szCs w:val="22"/>
        </w:rPr>
        <w:t>)</w:t>
      </w:r>
    </w:p>
    <w:p w14:paraId="3AC9100A" w14:textId="2BE6F09C" w:rsidR="00CC46EA" w:rsidRDefault="00CC46EA" w:rsidP="00225A8F">
      <w:pPr>
        <w:pBdr>
          <w:right w:val="single" w:sz="4" w:space="1" w:color="auto"/>
        </w:pBdr>
        <w:autoSpaceDE w:val="0"/>
        <w:autoSpaceDN w:val="0"/>
        <w:adjustRightInd w:val="0"/>
        <w:rPr>
          <w:rFonts w:ascii="Garamond" w:hAnsi="Garamond" w:cs="Arial"/>
          <w:color w:val="000000" w:themeColor="text1"/>
          <w:sz w:val="22"/>
          <w:szCs w:val="22"/>
        </w:rPr>
      </w:pPr>
    </w:p>
    <w:p w14:paraId="4FB43BB4" w14:textId="40255FD0" w:rsidR="001D78D8" w:rsidRPr="007C6122" w:rsidRDefault="00A733D0" w:rsidP="007C6122">
      <w:pPr>
        <w:pStyle w:val="ListParagraph"/>
        <w:numPr>
          <w:ilvl w:val="0"/>
          <w:numId w:val="15"/>
        </w:numPr>
        <w:pBdr>
          <w:right w:val="single" w:sz="4" w:space="1" w:color="auto"/>
        </w:pBdr>
        <w:autoSpaceDE w:val="0"/>
        <w:autoSpaceDN w:val="0"/>
        <w:adjustRightInd w:val="0"/>
        <w:ind w:left="360"/>
        <w:rPr>
          <w:rFonts w:ascii="Garamond" w:hAnsi="Garamond" w:cs="Arial"/>
          <w:color w:val="000000" w:themeColor="text1"/>
          <w:sz w:val="22"/>
          <w:szCs w:val="22"/>
        </w:rPr>
      </w:pPr>
      <w:r w:rsidRPr="007C6122">
        <w:rPr>
          <w:rFonts w:ascii="Garamond" w:hAnsi="Garamond" w:cs="Arial"/>
          <w:b/>
          <w:bCs/>
          <w:color w:val="000000" w:themeColor="text1"/>
          <w:sz w:val="22"/>
          <w:szCs w:val="22"/>
        </w:rPr>
        <w:t>Hatred is the absence of love</w:t>
      </w:r>
      <w:r w:rsidR="00A25F8C" w:rsidRPr="007C6122">
        <w:rPr>
          <w:rFonts w:ascii="Garamond" w:hAnsi="Garamond" w:cs="Arial"/>
          <w:b/>
          <w:bCs/>
          <w:color w:val="000000" w:themeColor="text1"/>
          <w:sz w:val="22"/>
          <w:szCs w:val="22"/>
        </w:rPr>
        <w:t>, just as darkness is the absence of light</w:t>
      </w:r>
      <w:r w:rsidRPr="007C6122">
        <w:rPr>
          <w:rFonts w:ascii="Garamond" w:hAnsi="Garamond" w:cs="Arial"/>
          <w:color w:val="000000" w:themeColor="text1"/>
          <w:sz w:val="22"/>
          <w:szCs w:val="22"/>
        </w:rPr>
        <w:t xml:space="preserve">. </w:t>
      </w:r>
    </w:p>
    <w:p w14:paraId="56D2D743" w14:textId="1D8CCD05" w:rsidR="001D78D8" w:rsidRDefault="001D78D8" w:rsidP="007C6122">
      <w:pPr>
        <w:pBdr>
          <w:right w:val="single" w:sz="4" w:space="1" w:color="auto"/>
        </w:pBdr>
        <w:autoSpaceDE w:val="0"/>
        <w:autoSpaceDN w:val="0"/>
        <w:adjustRightInd w:val="0"/>
        <w:ind w:left="360"/>
        <w:rPr>
          <w:rFonts w:ascii="Garamond" w:hAnsi="Garamond" w:cs="Arial"/>
          <w:color w:val="000000" w:themeColor="text1"/>
          <w:sz w:val="22"/>
          <w:szCs w:val="22"/>
        </w:rPr>
      </w:pPr>
    </w:p>
    <w:p w14:paraId="339A21D4" w14:textId="06D5C769" w:rsidR="00A733D0" w:rsidRPr="007C6122" w:rsidRDefault="00A733D0" w:rsidP="007C6122">
      <w:pPr>
        <w:pStyle w:val="ListParagraph"/>
        <w:numPr>
          <w:ilvl w:val="0"/>
          <w:numId w:val="15"/>
        </w:numPr>
        <w:pBdr>
          <w:right w:val="single" w:sz="4" w:space="1" w:color="auto"/>
        </w:pBdr>
        <w:autoSpaceDE w:val="0"/>
        <w:autoSpaceDN w:val="0"/>
        <w:adjustRightInd w:val="0"/>
        <w:ind w:left="360"/>
        <w:rPr>
          <w:rFonts w:ascii="Garamond" w:hAnsi="Garamond" w:cs="Arial"/>
          <w:color w:val="000000" w:themeColor="text1"/>
          <w:sz w:val="22"/>
          <w:szCs w:val="22"/>
        </w:rPr>
      </w:pPr>
      <w:r w:rsidRPr="007C6122">
        <w:rPr>
          <w:rFonts w:ascii="Garamond" w:hAnsi="Garamond" w:cs="Arial"/>
          <w:b/>
          <w:bCs/>
          <w:color w:val="000000" w:themeColor="text1"/>
          <w:sz w:val="22"/>
          <w:szCs w:val="22"/>
        </w:rPr>
        <w:t>You are your brother's keeper</w:t>
      </w:r>
      <w:r w:rsidRPr="007C6122">
        <w:rPr>
          <w:rFonts w:ascii="Garamond" w:hAnsi="Garamond" w:cs="Arial"/>
          <w:color w:val="000000" w:themeColor="text1"/>
          <w:sz w:val="22"/>
          <w:szCs w:val="22"/>
        </w:rPr>
        <w:t xml:space="preserve">. </w:t>
      </w:r>
    </w:p>
    <w:p w14:paraId="6D3166A7" w14:textId="77777777" w:rsidR="00A733D0" w:rsidRDefault="00A733D0" w:rsidP="007C6122">
      <w:pPr>
        <w:pBdr>
          <w:right w:val="single" w:sz="4" w:space="1" w:color="auto"/>
        </w:pBdr>
        <w:autoSpaceDE w:val="0"/>
        <w:autoSpaceDN w:val="0"/>
        <w:adjustRightInd w:val="0"/>
        <w:ind w:left="360"/>
        <w:rPr>
          <w:rFonts w:ascii="Garamond" w:hAnsi="Garamond" w:cs="Arial"/>
          <w:color w:val="000000" w:themeColor="text1"/>
          <w:sz w:val="22"/>
          <w:szCs w:val="22"/>
        </w:rPr>
      </w:pPr>
    </w:p>
    <w:p w14:paraId="71424F62" w14:textId="5ED96060" w:rsidR="00A733D0" w:rsidRPr="007C6122" w:rsidRDefault="00A733D0" w:rsidP="007C6122">
      <w:pPr>
        <w:pStyle w:val="ListParagraph"/>
        <w:numPr>
          <w:ilvl w:val="0"/>
          <w:numId w:val="15"/>
        </w:numPr>
        <w:pBdr>
          <w:right w:val="single" w:sz="4" w:space="1" w:color="auto"/>
        </w:pBdr>
        <w:autoSpaceDE w:val="0"/>
        <w:autoSpaceDN w:val="0"/>
        <w:adjustRightInd w:val="0"/>
        <w:ind w:left="360"/>
        <w:rPr>
          <w:rFonts w:ascii="Garamond" w:hAnsi="Garamond" w:cs="Arial"/>
          <w:color w:val="000000" w:themeColor="text1"/>
          <w:sz w:val="22"/>
          <w:szCs w:val="22"/>
        </w:rPr>
      </w:pPr>
      <w:r w:rsidRPr="007C6122">
        <w:rPr>
          <w:rFonts w:ascii="Garamond" w:hAnsi="Garamond" w:cs="Arial"/>
          <w:b/>
          <w:bCs/>
          <w:color w:val="000000" w:themeColor="text1"/>
          <w:sz w:val="22"/>
          <w:szCs w:val="22"/>
        </w:rPr>
        <w:t xml:space="preserve">You cannot </w:t>
      </w:r>
      <w:r w:rsidR="00A25F8C" w:rsidRPr="007C6122">
        <w:rPr>
          <w:rFonts w:ascii="Garamond" w:hAnsi="Garamond" w:cs="Arial"/>
          <w:b/>
          <w:bCs/>
          <w:color w:val="000000" w:themeColor="text1"/>
          <w:sz w:val="22"/>
          <w:szCs w:val="22"/>
        </w:rPr>
        <w:t>simultaneously</w:t>
      </w:r>
      <w:r w:rsidRPr="007C6122">
        <w:rPr>
          <w:rFonts w:ascii="Garamond" w:hAnsi="Garamond" w:cs="Arial"/>
          <w:b/>
          <w:bCs/>
          <w:color w:val="000000" w:themeColor="text1"/>
          <w:sz w:val="22"/>
          <w:szCs w:val="22"/>
        </w:rPr>
        <w:t xml:space="preserve"> be in the light and hate your brother</w:t>
      </w:r>
      <w:r w:rsidRPr="007C6122">
        <w:rPr>
          <w:rFonts w:ascii="Garamond" w:hAnsi="Garamond" w:cs="Arial"/>
          <w:color w:val="000000" w:themeColor="text1"/>
          <w:sz w:val="22"/>
          <w:szCs w:val="22"/>
        </w:rPr>
        <w:t>. 1 John 1:5-6</w:t>
      </w:r>
    </w:p>
    <w:p w14:paraId="28D61083" w14:textId="77777777" w:rsidR="00A25F8C" w:rsidRDefault="00A25F8C" w:rsidP="007C6122">
      <w:pPr>
        <w:pBdr>
          <w:right w:val="single" w:sz="4" w:space="1" w:color="auto"/>
        </w:pBdr>
        <w:autoSpaceDE w:val="0"/>
        <w:autoSpaceDN w:val="0"/>
        <w:adjustRightInd w:val="0"/>
        <w:ind w:left="360"/>
        <w:rPr>
          <w:rFonts w:ascii="Garamond" w:hAnsi="Garamond" w:cs="Arial"/>
          <w:color w:val="000000" w:themeColor="text1"/>
          <w:sz w:val="22"/>
          <w:szCs w:val="22"/>
        </w:rPr>
      </w:pPr>
    </w:p>
    <w:p w14:paraId="74A30DDB" w14:textId="5072D615" w:rsidR="00A733D0" w:rsidRPr="007C6122" w:rsidRDefault="00A25F8C" w:rsidP="007C6122">
      <w:pPr>
        <w:pStyle w:val="ListParagraph"/>
        <w:numPr>
          <w:ilvl w:val="0"/>
          <w:numId w:val="15"/>
        </w:numPr>
        <w:pBdr>
          <w:right w:val="single" w:sz="4" w:space="1" w:color="auto"/>
        </w:pBdr>
        <w:autoSpaceDE w:val="0"/>
        <w:autoSpaceDN w:val="0"/>
        <w:adjustRightInd w:val="0"/>
        <w:ind w:left="360"/>
        <w:rPr>
          <w:rFonts w:ascii="Garamond" w:hAnsi="Garamond" w:cs="Arial"/>
          <w:color w:val="000000" w:themeColor="text1"/>
          <w:sz w:val="22"/>
          <w:szCs w:val="22"/>
        </w:rPr>
      </w:pPr>
      <w:r w:rsidRPr="007C6122">
        <w:rPr>
          <w:rFonts w:ascii="Garamond" w:hAnsi="Garamond" w:cs="Arial"/>
          <w:b/>
          <w:bCs/>
          <w:color w:val="000000" w:themeColor="text1"/>
          <w:sz w:val="22"/>
          <w:szCs w:val="22"/>
        </w:rPr>
        <w:t xml:space="preserve">When </w:t>
      </w:r>
      <w:r w:rsidR="00D82C7E" w:rsidRPr="007C6122">
        <w:rPr>
          <w:rFonts w:ascii="Garamond" w:hAnsi="Garamond" w:cs="Arial"/>
          <w:b/>
          <w:bCs/>
          <w:color w:val="000000" w:themeColor="text1"/>
          <w:sz w:val="22"/>
          <w:szCs w:val="22"/>
        </w:rPr>
        <w:t xml:space="preserve">you love, you </w:t>
      </w:r>
      <w:r w:rsidRPr="007C6122">
        <w:rPr>
          <w:rFonts w:ascii="Garamond" w:hAnsi="Garamond" w:cs="Arial"/>
          <w:b/>
          <w:bCs/>
          <w:color w:val="000000" w:themeColor="text1"/>
          <w:sz w:val="22"/>
          <w:szCs w:val="22"/>
        </w:rPr>
        <w:t>walk</w:t>
      </w:r>
      <w:r w:rsidR="00D82C7E" w:rsidRPr="007C6122">
        <w:rPr>
          <w:rFonts w:ascii="Garamond" w:hAnsi="Garamond" w:cs="Arial"/>
          <w:b/>
          <w:bCs/>
          <w:color w:val="000000" w:themeColor="text1"/>
          <w:sz w:val="22"/>
          <w:szCs w:val="22"/>
        </w:rPr>
        <w:t xml:space="preserve"> </w:t>
      </w:r>
      <w:r w:rsidRPr="007C6122">
        <w:rPr>
          <w:rFonts w:ascii="Garamond" w:hAnsi="Garamond" w:cs="Arial"/>
          <w:b/>
          <w:bCs/>
          <w:color w:val="000000" w:themeColor="text1"/>
          <w:sz w:val="22"/>
          <w:szCs w:val="22"/>
        </w:rPr>
        <w:t>in the light</w:t>
      </w:r>
      <w:r w:rsidR="00D82C7E" w:rsidRPr="007C6122">
        <w:rPr>
          <w:rFonts w:ascii="Garamond" w:hAnsi="Garamond" w:cs="Arial"/>
          <w:b/>
          <w:bCs/>
          <w:color w:val="000000" w:themeColor="text1"/>
          <w:sz w:val="22"/>
          <w:szCs w:val="22"/>
        </w:rPr>
        <w:t xml:space="preserve"> and will</w:t>
      </w:r>
      <w:r w:rsidRPr="007C6122">
        <w:rPr>
          <w:rFonts w:ascii="Garamond" w:hAnsi="Garamond" w:cs="Arial"/>
          <w:b/>
          <w:bCs/>
          <w:color w:val="000000" w:themeColor="text1"/>
          <w:sz w:val="22"/>
          <w:szCs w:val="22"/>
        </w:rPr>
        <w:t xml:space="preserve"> not be a cause for stumbling</w:t>
      </w:r>
      <w:r w:rsidRPr="007C6122">
        <w:rPr>
          <w:rFonts w:ascii="Garamond" w:hAnsi="Garamond" w:cs="Arial"/>
          <w:color w:val="000000" w:themeColor="text1"/>
          <w:sz w:val="22"/>
          <w:szCs w:val="22"/>
        </w:rPr>
        <w:t xml:space="preserve">. </w:t>
      </w:r>
    </w:p>
    <w:p w14:paraId="34C92B71" w14:textId="475E967B" w:rsidR="00A25F8C" w:rsidRDefault="00A25F8C" w:rsidP="00225A8F">
      <w:pPr>
        <w:pBdr>
          <w:right w:val="single" w:sz="4" w:space="1" w:color="auto"/>
        </w:pBdr>
        <w:autoSpaceDE w:val="0"/>
        <w:autoSpaceDN w:val="0"/>
        <w:adjustRightInd w:val="0"/>
        <w:rPr>
          <w:rFonts w:ascii="Garamond" w:hAnsi="Garamond" w:cs="Arial"/>
          <w:color w:val="000000" w:themeColor="text1"/>
          <w:sz w:val="22"/>
          <w:szCs w:val="22"/>
        </w:rPr>
      </w:pPr>
    </w:p>
    <w:p w14:paraId="12BFC7B9" w14:textId="77777777" w:rsidR="007C6122" w:rsidRDefault="007C6122" w:rsidP="00225A8F">
      <w:pPr>
        <w:pBdr>
          <w:right w:val="single" w:sz="4" w:space="1" w:color="auto"/>
        </w:pBdr>
        <w:autoSpaceDE w:val="0"/>
        <w:autoSpaceDN w:val="0"/>
        <w:adjustRightInd w:val="0"/>
        <w:rPr>
          <w:rFonts w:ascii="Garamond" w:hAnsi="Garamond" w:cs="Arial"/>
          <w:color w:val="000000" w:themeColor="text1"/>
          <w:sz w:val="22"/>
          <w:szCs w:val="22"/>
        </w:rPr>
      </w:pPr>
    </w:p>
    <w:p w14:paraId="13A3EDD8" w14:textId="184CB59C" w:rsidR="00A25F8C" w:rsidRPr="003A37B0" w:rsidRDefault="00D82C7E" w:rsidP="00A25F8C">
      <w:pPr>
        <w:pBdr>
          <w:right w:val="single" w:sz="4" w:space="1" w:color="auto"/>
        </w:pBdr>
        <w:autoSpaceDE w:val="0"/>
        <w:autoSpaceDN w:val="0"/>
        <w:adjustRightInd w:val="0"/>
        <w:snapToGri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 xml:space="preserve">When </w:t>
      </w:r>
      <w:r w:rsidR="00D83717">
        <w:rPr>
          <w:rFonts w:ascii="Helvetica Neue" w:hAnsi="Helvetica Neue" w:cs="Arial"/>
          <w:b/>
          <w:bCs/>
          <w:color w:val="000000" w:themeColor="text1"/>
          <w:sz w:val="22"/>
          <w:szCs w:val="22"/>
          <w:u w:val="single"/>
        </w:rPr>
        <w:t>W</w:t>
      </w:r>
      <w:r>
        <w:rPr>
          <w:rFonts w:ascii="Helvetica Neue" w:hAnsi="Helvetica Neue" w:cs="Arial"/>
          <w:b/>
          <w:bCs/>
          <w:color w:val="000000" w:themeColor="text1"/>
          <w:sz w:val="22"/>
          <w:szCs w:val="22"/>
          <w:u w:val="single"/>
        </w:rPr>
        <w:t xml:space="preserve">e </w:t>
      </w:r>
      <w:r w:rsidR="00A25F8C">
        <w:rPr>
          <w:rFonts w:ascii="Helvetica Neue" w:hAnsi="Helvetica Neue" w:cs="Arial"/>
          <w:b/>
          <w:bCs/>
          <w:color w:val="000000" w:themeColor="text1"/>
          <w:sz w:val="22"/>
          <w:szCs w:val="22"/>
          <w:u w:val="single"/>
        </w:rPr>
        <w:t>Walk in Darkness</w:t>
      </w:r>
      <w:r w:rsidR="00A25F8C" w:rsidRPr="003A37B0">
        <w:rPr>
          <w:rFonts w:ascii="Helvetica Neue" w:hAnsi="Helvetica Neue" w:cs="Arial"/>
          <w:b/>
          <w:bCs/>
          <w:color w:val="000000" w:themeColor="text1"/>
          <w:sz w:val="22"/>
          <w:szCs w:val="22"/>
          <w:u w:val="single"/>
        </w:rPr>
        <w:t>:</w:t>
      </w:r>
    </w:p>
    <w:p w14:paraId="29DD5DC1" w14:textId="42D182C3" w:rsidR="00A25F8C" w:rsidRDefault="00A25F8C" w:rsidP="00A25F8C">
      <w:pPr>
        <w:pBdr>
          <w:right w:val="single" w:sz="4" w:space="1" w:color="auto"/>
        </w:pBdr>
        <w:autoSpaceDE w:val="0"/>
        <w:autoSpaceDN w:val="0"/>
        <w:adjustRightInd w:val="0"/>
        <w:rPr>
          <w:rFonts w:ascii="Garamond" w:hAnsi="Garamond" w:cs="Arial"/>
          <w:color w:val="000000" w:themeColor="text1"/>
          <w:sz w:val="22"/>
          <w:szCs w:val="22"/>
        </w:rPr>
      </w:pPr>
      <w:r w:rsidRPr="00264AC4">
        <w:rPr>
          <w:rFonts w:ascii="Garamond" w:hAnsi="Garamond" w:cs="Arial"/>
          <w:i/>
          <w:iCs/>
          <w:color w:val="000000" w:themeColor="text1"/>
          <w:sz w:val="22"/>
          <w:szCs w:val="22"/>
        </w:rPr>
        <w:t>11 But whoever hates his brother is in the darkness and walks in the darkness, and does not know where he is going, because the darkness has blinded his eyes."</w:t>
      </w:r>
      <w:r>
        <w:rPr>
          <w:rFonts w:ascii="Garamond" w:hAnsi="Garamond" w:cs="Arial"/>
          <w:i/>
          <w:iCs/>
          <w:color w:val="000000" w:themeColor="text1"/>
          <w:sz w:val="22"/>
          <w:szCs w:val="22"/>
        </w:rPr>
        <w:t xml:space="preserve">  </w:t>
      </w:r>
      <w:r>
        <w:rPr>
          <w:rFonts w:ascii="Garamond" w:hAnsi="Garamond" w:cs="Arial"/>
          <w:i/>
          <w:iCs/>
          <w:color w:val="000000" w:themeColor="text1"/>
          <w:sz w:val="22"/>
          <w:szCs w:val="22"/>
        </w:rPr>
        <w:tab/>
        <w:t xml:space="preserve">  </w:t>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t xml:space="preserve">      </w:t>
      </w:r>
      <w:r w:rsidRPr="00264AC4">
        <w:rPr>
          <w:rFonts w:ascii="Garamond" w:hAnsi="Garamond" w:cs="Arial"/>
          <w:color w:val="000000" w:themeColor="text1"/>
          <w:sz w:val="22"/>
          <w:szCs w:val="22"/>
        </w:rPr>
        <w:t>(1 John 2:11)</w:t>
      </w:r>
    </w:p>
    <w:p w14:paraId="35F503EA" w14:textId="77777777" w:rsidR="00A25F8C" w:rsidRDefault="00A25F8C" w:rsidP="00225A8F">
      <w:pPr>
        <w:pBdr>
          <w:right w:val="single" w:sz="4" w:space="1" w:color="auto"/>
        </w:pBdr>
        <w:autoSpaceDE w:val="0"/>
        <w:autoSpaceDN w:val="0"/>
        <w:adjustRightInd w:val="0"/>
        <w:rPr>
          <w:rFonts w:ascii="Garamond" w:hAnsi="Garamond" w:cs="Arial"/>
          <w:color w:val="000000" w:themeColor="text1"/>
          <w:sz w:val="22"/>
          <w:szCs w:val="22"/>
        </w:rPr>
      </w:pPr>
    </w:p>
    <w:p w14:paraId="58D344AF" w14:textId="56A42575" w:rsidR="00A25F8C" w:rsidRPr="00D82C7E" w:rsidRDefault="00A25F8C" w:rsidP="00225A8F">
      <w:pPr>
        <w:pBdr>
          <w:right w:val="single" w:sz="4" w:space="1" w:color="auto"/>
        </w:pBdr>
        <w:autoSpaceDE w:val="0"/>
        <w:autoSpaceDN w:val="0"/>
        <w:adjustRightInd w:val="0"/>
        <w:rPr>
          <w:rFonts w:ascii="Garamond" w:hAnsi="Garamond" w:cs="Arial"/>
          <w:b/>
          <w:bCs/>
          <w:color w:val="000000" w:themeColor="text1"/>
          <w:sz w:val="22"/>
          <w:szCs w:val="22"/>
        </w:rPr>
      </w:pPr>
      <w:r w:rsidRPr="00D82C7E">
        <w:rPr>
          <w:rFonts w:ascii="Garamond" w:hAnsi="Garamond" w:cs="Arial"/>
          <w:b/>
          <w:bCs/>
          <w:color w:val="000000" w:themeColor="text1"/>
          <w:sz w:val="22"/>
          <w:szCs w:val="22"/>
        </w:rPr>
        <w:t>Walking in darkness produces:</w:t>
      </w:r>
    </w:p>
    <w:p w14:paraId="1A6048DC" w14:textId="1C34F388" w:rsidR="00A25F8C" w:rsidRDefault="00A25F8C" w:rsidP="00D83717">
      <w:pPr>
        <w:pStyle w:val="ListParagraph"/>
        <w:numPr>
          <w:ilvl w:val="0"/>
          <w:numId w:val="16"/>
        </w:numPr>
        <w:pBdr>
          <w:right w:val="single" w:sz="4" w:space="1" w:color="auto"/>
        </w:pBdr>
        <w:autoSpaceDE w:val="0"/>
        <w:autoSpaceDN w:val="0"/>
        <w:adjustRightInd w:val="0"/>
        <w:rPr>
          <w:rFonts w:ascii="Garamond" w:hAnsi="Garamond" w:cs="Arial"/>
          <w:color w:val="000000" w:themeColor="text1"/>
          <w:sz w:val="22"/>
          <w:szCs w:val="22"/>
        </w:rPr>
      </w:pPr>
      <w:r>
        <w:rPr>
          <w:rFonts w:ascii="Garamond" w:hAnsi="Garamond" w:cs="Arial"/>
          <w:color w:val="000000" w:themeColor="text1"/>
          <w:sz w:val="22"/>
          <w:szCs w:val="22"/>
        </w:rPr>
        <w:t>Hated.</w:t>
      </w:r>
    </w:p>
    <w:p w14:paraId="186991A4" w14:textId="77777777" w:rsidR="00A25F8C" w:rsidRPr="00A25F8C" w:rsidRDefault="00A25F8C" w:rsidP="00A25F8C">
      <w:pPr>
        <w:pBdr>
          <w:right w:val="single" w:sz="4" w:space="1" w:color="auto"/>
        </w:pBdr>
        <w:autoSpaceDE w:val="0"/>
        <w:autoSpaceDN w:val="0"/>
        <w:adjustRightInd w:val="0"/>
        <w:rPr>
          <w:rFonts w:ascii="Garamond" w:hAnsi="Garamond" w:cs="Arial"/>
          <w:color w:val="000000" w:themeColor="text1"/>
          <w:sz w:val="22"/>
          <w:szCs w:val="22"/>
        </w:rPr>
      </w:pPr>
    </w:p>
    <w:p w14:paraId="7AD7CDED" w14:textId="43FDF004" w:rsidR="00A25F8C" w:rsidRDefault="00A25F8C" w:rsidP="00D83717">
      <w:pPr>
        <w:pStyle w:val="ListParagraph"/>
        <w:numPr>
          <w:ilvl w:val="0"/>
          <w:numId w:val="16"/>
        </w:numPr>
        <w:pBdr>
          <w:right w:val="single" w:sz="4" w:space="1" w:color="auto"/>
        </w:pBdr>
        <w:autoSpaceDE w:val="0"/>
        <w:autoSpaceDN w:val="0"/>
        <w:adjustRightInd w:val="0"/>
        <w:rPr>
          <w:rFonts w:ascii="Garamond" w:hAnsi="Garamond" w:cs="Arial"/>
          <w:color w:val="000000" w:themeColor="text1"/>
          <w:sz w:val="22"/>
          <w:szCs w:val="22"/>
        </w:rPr>
      </w:pPr>
      <w:r>
        <w:rPr>
          <w:rFonts w:ascii="Garamond" w:hAnsi="Garamond" w:cs="Arial"/>
          <w:color w:val="000000" w:themeColor="text1"/>
          <w:sz w:val="22"/>
          <w:szCs w:val="22"/>
        </w:rPr>
        <w:t>Misdirection.</w:t>
      </w:r>
    </w:p>
    <w:p w14:paraId="51BD812A" w14:textId="77777777" w:rsidR="00A25F8C" w:rsidRPr="00A25F8C" w:rsidRDefault="00A25F8C" w:rsidP="00A25F8C">
      <w:pPr>
        <w:pBdr>
          <w:right w:val="single" w:sz="4" w:space="1" w:color="auto"/>
        </w:pBdr>
        <w:autoSpaceDE w:val="0"/>
        <w:autoSpaceDN w:val="0"/>
        <w:adjustRightInd w:val="0"/>
        <w:rPr>
          <w:rFonts w:ascii="Garamond" w:hAnsi="Garamond" w:cs="Arial"/>
          <w:color w:val="000000" w:themeColor="text1"/>
          <w:sz w:val="22"/>
          <w:szCs w:val="22"/>
        </w:rPr>
      </w:pPr>
    </w:p>
    <w:p w14:paraId="4403EB2B" w14:textId="23E5607A" w:rsidR="00A25F8C" w:rsidRPr="00B72929" w:rsidRDefault="00A25F8C" w:rsidP="00D83717">
      <w:pPr>
        <w:pStyle w:val="ListParagraph"/>
        <w:numPr>
          <w:ilvl w:val="0"/>
          <w:numId w:val="16"/>
        </w:numPr>
        <w:pBdr>
          <w:right w:val="single" w:sz="4" w:space="1" w:color="auto"/>
        </w:pBdr>
        <w:autoSpaceDE w:val="0"/>
        <w:autoSpaceDN w:val="0"/>
        <w:adjustRightInd w:val="0"/>
        <w:rPr>
          <w:rFonts w:ascii="Garamond" w:hAnsi="Garamond" w:cs="Arial"/>
          <w:color w:val="000000" w:themeColor="text1"/>
          <w:sz w:val="22"/>
          <w:szCs w:val="22"/>
        </w:rPr>
      </w:pPr>
      <w:r>
        <w:rPr>
          <w:rFonts w:ascii="Garamond" w:hAnsi="Garamond" w:cs="Arial"/>
          <w:color w:val="000000" w:themeColor="text1"/>
          <w:sz w:val="22"/>
          <w:szCs w:val="22"/>
        </w:rPr>
        <w:t>Blindness.</w:t>
      </w:r>
    </w:p>
    <w:p w14:paraId="15FDF3D3" w14:textId="77777777" w:rsidR="001D78D8" w:rsidRPr="00264AC4" w:rsidRDefault="001D78D8" w:rsidP="00225A8F">
      <w:pPr>
        <w:pBdr>
          <w:right w:val="single" w:sz="4" w:space="1" w:color="auto"/>
        </w:pBdr>
        <w:autoSpaceDE w:val="0"/>
        <w:autoSpaceDN w:val="0"/>
        <w:adjustRightInd w:val="0"/>
        <w:rPr>
          <w:rFonts w:ascii="Garamond" w:hAnsi="Garamond" w:cs="Arial"/>
          <w:color w:val="000000" w:themeColor="text1"/>
          <w:sz w:val="22"/>
          <w:szCs w:val="22"/>
        </w:rPr>
      </w:pPr>
    </w:p>
    <w:p w14:paraId="4D070F52" w14:textId="6F845145" w:rsidR="00C84100" w:rsidRPr="00285F59" w:rsidRDefault="00E2679C" w:rsidP="00225A8F">
      <w:pPr>
        <w:pBdr>
          <w:right w:val="single" w:sz="4" w:space="1" w:color="auto"/>
        </w:pBdr>
        <w:autoSpaceDE w:val="0"/>
        <w:autoSpaceDN w:val="0"/>
        <w:adjustRightInd w:val="0"/>
        <w:snapToGrid w:val="0"/>
        <w:rPr>
          <w:rFonts w:ascii="Helvetica Neue" w:hAnsi="Helvetica Neue" w:cs="Arial"/>
          <w:b/>
          <w:bCs/>
          <w:color w:val="000000" w:themeColor="text1"/>
          <w:sz w:val="22"/>
          <w:szCs w:val="22"/>
          <w:u w:val="single"/>
        </w:rPr>
      </w:pPr>
      <w:r w:rsidRPr="00285F59">
        <w:rPr>
          <w:rFonts w:ascii="Helvetica Neue" w:hAnsi="Helvetica Neue" w:cs="Arial"/>
          <w:b/>
          <w:bCs/>
          <w:color w:val="000000" w:themeColor="text1"/>
          <w:sz w:val="22"/>
          <w:szCs w:val="22"/>
          <w:u w:val="single"/>
        </w:rPr>
        <w:t xml:space="preserve">Discussion </w:t>
      </w:r>
      <w:r w:rsidR="00E20A31" w:rsidRPr="00285F59">
        <w:rPr>
          <w:rFonts w:ascii="Helvetica Neue" w:hAnsi="Helvetica Neue" w:cs="Arial"/>
          <w:b/>
          <w:bCs/>
          <w:color w:val="000000" w:themeColor="text1"/>
          <w:sz w:val="22"/>
          <w:szCs w:val="22"/>
          <w:u w:val="single"/>
        </w:rPr>
        <w:t xml:space="preserve">Questions: </w:t>
      </w:r>
    </w:p>
    <w:p w14:paraId="1091BDC1" w14:textId="2874C295" w:rsidR="00C84100" w:rsidRPr="00D83717" w:rsidRDefault="007C6122" w:rsidP="00225A8F">
      <w:pPr>
        <w:pStyle w:val="ListParagraph"/>
        <w:numPr>
          <w:ilvl w:val="0"/>
          <w:numId w:val="5"/>
        </w:numPr>
        <w:pBdr>
          <w:right w:val="single" w:sz="4" w:space="1" w:color="auto"/>
        </w:pBdr>
        <w:autoSpaceDE w:val="0"/>
        <w:autoSpaceDN w:val="0"/>
        <w:adjustRightInd w:val="0"/>
        <w:ind w:left="270" w:hanging="270"/>
        <w:rPr>
          <w:rFonts w:ascii="Garamond" w:hAnsi="Garamond" w:cs="Arial"/>
          <w:color w:val="000000" w:themeColor="text1"/>
          <w:sz w:val="22"/>
          <w:szCs w:val="22"/>
        </w:rPr>
      </w:pPr>
      <w:r w:rsidRPr="00D83717">
        <w:rPr>
          <w:rFonts w:ascii="Garamond" w:hAnsi="Garamond" w:cs="Arial"/>
          <w:color w:val="000000" w:themeColor="text1"/>
          <w:sz w:val="22"/>
          <w:szCs w:val="22"/>
        </w:rPr>
        <w:t xml:space="preserve">Read John 13:24 and John </w:t>
      </w:r>
      <w:r w:rsidR="00D83717" w:rsidRPr="00D83717">
        <w:rPr>
          <w:rFonts w:ascii="Garamond" w:hAnsi="Garamond" w:cs="Arial"/>
          <w:color w:val="000000" w:themeColor="text1"/>
          <w:sz w:val="22"/>
          <w:szCs w:val="22"/>
        </w:rPr>
        <w:t>13:1-20 and discuss what it means to love like Jesus.</w:t>
      </w:r>
    </w:p>
    <w:p w14:paraId="24021BE7" w14:textId="1C61B0FB" w:rsidR="00D83717" w:rsidRDefault="00D83717" w:rsidP="00D83717">
      <w:pPr>
        <w:pStyle w:val="ListParagraph"/>
        <w:numPr>
          <w:ilvl w:val="0"/>
          <w:numId w:val="5"/>
        </w:numPr>
        <w:pBdr>
          <w:right w:val="single" w:sz="4" w:space="1" w:color="auto"/>
        </w:pBdr>
        <w:autoSpaceDE w:val="0"/>
        <w:autoSpaceDN w:val="0"/>
        <w:adjustRightInd w:val="0"/>
        <w:ind w:left="270" w:hanging="270"/>
        <w:rPr>
          <w:rFonts w:ascii="Garamond" w:hAnsi="Garamond" w:cs="Arial"/>
          <w:color w:val="000000" w:themeColor="text1"/>
          <w:sz w:val="22"/>
          <w:szCs w:val="22"/>
        </w:rPr>
      </w:pPr>
      <w:r w:rsidRPr="00D83717">
        <w:rPr>
          <w:rFonts w:ascii="Garamond" w:hAnsi="Garamond" w:cs="Arial"/>
          <w:color w:val="000000" w:themeColor="text1"/>
          <w:sz w:val="22"/>
          <w:szCs w:val="22"/>
        </w:rPr>
        <w:t>What would happen if you were your brother’s keeper?</w:t>
      </w:r>
    </w:p>
    <w:p w14:paraId="1FFCA848" w14:textId="00434754" w:rsidR="00F97BD2" w:rsidRPr="00D83717" w:rsidRDefault="00D83717" w:rsidP="00D83717">
      <w:pPr>
        <w:pStyle w:val="ListParagraph"/>
        <w:numPr>
          <w:ilvl w:val="0"/>
          <w:numId w:val="5"/>
        </w:numPr>
        <w:pBdr>
          <w:right w:val="single" w:sz="4" w:space="1" w:color="auto"/>
        </w:pBdr>
        <w:autoSpaceDE w:val="0"/>
        <w:autoSpaceDN w:val="0"/>
        <w:adjustRightInd w:val="0"/>
        <w:ind w:left="270" w:hanging="270"/>
        <w:rPr>
          <w:rFonts w:ascii="Garamond" w:hAnsi="Garamond" w:cs="Arial"/>
          <w:color w:val="000000" w:themeColor="text1"/>
          <w:sz w:val="22"/>
          <w:szCs w:val="22"/>
        </w:rPr>
      </w:pPr>
      <w:r>
        <w:rPr>
          <w:rFonts w:ascii="Garamond" w:hAnsi="Garamond" w:cs="Arial"/>
          <w:color w:val="000000" w:themeColor="text1"/>
          <w:sz w:val="22"/>
          <w:szCs w:val="22"/>
        </w:rPr>
        <w:t>Discuss the implications of walking in darkness. 1 John 2:11</w:t>
      </w:r>
    </w:p>
    <w:sectPr w:rsidR="00F97BD2" w:rsidRPr="00D83717" w:rsidSect="00E44270">
      <w:headerReference w:type="default" r:id="rId8"/>
      <w:footerReference w:type="even" r:id="rId9"/>
      <w:footerReference w:type="default" r:id="rId10"/>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4C93" w14:textId="77777777" w:rsidR="00A46F5B" w:rsidRDefault="00A46F5B" w:rsidP="0012686A">
      <w:r>
        <w:separator/>
      </w:r>
    </w:p>
  </w:endnote>
  <w:endnote w:type="continuationSeparator" w:id="0">
    <w:p w14:paraId="26946A4C" w14:textId="77777777" w:rsidR="00A46F5B" w:rsidRDefault="00A46F5B"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12"/>
      <w:docPartObj>
        <w:docPartGallery w:val="Page Numbers (Bottom of Page)"/>
        <w:docPartUnique/>
      </w:docPartObj>
    </w:sdtPr>
    <w:sdtContent>
      <w:p w14:paraId="287A75F5" w14:textId="516BF048"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CA95E" w14:textId="77777777" w:rsidR="00061CCF" w:rsidRDefault="00061CCF" w:rsidP="0006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0520"/>
      <w:docPartObj>
        <w:docPartGallery w:val="Page Numbers (Bottom of Page)"/>
        <w:docPartUnique/>
      </w:docPartObj>
    </w:sdtPr>
    <w:sdtContent>
      <w:p w14:paraId="4A502D36" w14:textId="0EF2E926"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F88F" w14:textId="77777777" w:rsidR="00061CCF" w:rsidRDefault="00061CCF" w:rsidP="0006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83B2" w14:textId="77777777" w:rsidR="00A46F5B" w:rsidRDefault="00A46F5B" w:rsidP="0012686A">
      <w:r>
        <w:separator/>
      </w:r>
    </w:p>
  </w:footnote>
  <w:footnote w:type="continuationSeparator" w:id="0">
    <w:p w14:paraId="2C4D3643" w14:textId="77777777" w:rsidR="00A46F5B" w:rsidRDefault="00A46F5B"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0F1D7146"/>
    <w:multiLevelType w:val="hybridMultilevel"/>
    <w:tmpl w:val="D24E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15441"/>
    <w:multiLevelType w:val="hybridMultilevel"/>
    <w:tmpl w:val="279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89055C"/>
    <w:multiLevelType w:val="hybridMultilevel"/>
    <w:tmpl w:val="B5F4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403DE"/>
    <w:multiLevelType w:val="hybridMultilevel"/>
    <w:tmpl w:val="14EC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16F4D"/>
    <w:multiLevelType w:val="hybridMultilevel"/>
    <w:tmpl w:val="657CB7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10F0299"/>
    <w:multiLevelType w:val="hybridMultilevel"/>
    <w:tmpl w:val="9FC82F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AEB2D5A"/>
    <w:multiLevelType w:val="hybridMultilevel"/>
    <w:tmpl w:val="19EE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02950"/>
    <w:multiLevelType w:val="hybridMultilevel"/>
    <w:tmpl w:val="250C8D4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6F47A34"/>
    <w:multiLevelType w:val="hybridMultilevel"/>
    <w:tmpl w:val="FE2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14AEF"/>
    <w:multiLevelType w:val="hybridMultilevel"/>
    <w:tmpl w:val="CC348FF2"/>
    <w:lvl w:ilvl="0" w:tplc="FFFFFFF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03D35C5"/>
    <w:multiLevelType w:val="hybridMultilevel"/>
    <w:tmpl w:val="71CA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D0814"/>
    <w:multiLevelType w:val="hybridMultilevel"/>
    <w:tmpl w:val="D29639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5197154">
    <w:abstractNumId w:val="5"/>
  </w:num>
  <w:num w:numId="2" w16cid:durableId="125397502">
    <w:abstractNumId w:val="1"/>
  </w:num>
  <w:num w:numId="3" w16cid:durableId="882667918">
    <w:abstractNumId w:val="2"/>
  </w:num>
  <w:num w:numId="4" w16cid:durableId="160967364">
    <w:abstractNumId w:val="0"/>
  </w:num>
  <w:num w:numId="5" w16cid:durableId="2102723533">
    <w:abstractNumId w:val="13"/>
  </w:num>
  <w:num w:numId="6" w16cid:durableId="537281686">
    <w:abstractNumId w:val="15"/>
  </w:num>
  <w:num w:numId="7" w16cid:durableId="671876761">
    <w:abstractNumId w:val="9"/>
  </w:num>
  <w:num w:numId="8" w16cid:durableId="904725430">
    <w:abstractNumId w:val="4"/>
  </w:num>
  <w:num w:numId="9" w16cid:durableId="1982542943">
    <w:abstractNumId w:val="12"/>
  </w:num>
  <w:num w:numId="10" w16cid:durableId="127938750">
    <w:abstractNumId w:val="14"/>
  </w:num>
  <w:num w:numId="11" w16cid:durableId="991367072">
    <w:abstractNumId w:val="3"/>
  </w:num>
  <w:num w:numId="12" w16cid:durableId="550848017">
    <w:abstractNumId w:val="8"/>
  </w:num>
  <w:num w:numId="13" w16cid:durableId="1585332400">
    <w:abstractNumId w:val="10"/>
  </w:num>
  <w:num w:numId="14" w16cid:durableId="1806000108">
    <w:abstractNumId w:val="6"/>
  </w:num>
  <w:num w:numId="15" w16cid:durableId="783233852">
    <w:abstractNumId w:val="7"/>
  </w:num>
  <w:num w:numId="16" w16cid:durableId="62928548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444E"/>
    <w:rsid w:val="00005A9B"/>
    <w:rsid w:val="00006C4D"/>
    <w:rsid w:val="00011395"/>
    <w:rsid w:val="000171DA"/>
    <w:rsid w:val="000179C8"/>
    <w:rsid w:val="00017CDC"/>
    <w:rsid w:val="000224E4"/>
    <w:rsid w:val="00024455"/>
    <w:rsid w:val="000269A5"/>
    <w:rsid w:val="0003685B"/>
    <w:rsid w:val="00044AB8"/>
    <w:rsid w:val="00045B1C"/>
    <w:rsid w:val="000464B1"/>
    <w:rsid w:val="00047337"/>
    <w:rsid w:val="00047463"/>
    <w:rsid w:val="00050F9E"/>
    <w:rsid w:val="00055EFF"/>
    <w:rsid w:val="00061264"/>
    <w:rsid w:val="00061CCF"/>
    <w:rsid w:val="00065743"/>
    <w:rsid w:val="000674AE"/>
    <w:rsid w:val="00067AA9"/>
    <w:rsid w:val="00077FF1"/>
    <w:rsid w:val="0008299D"/>
    <w:rsid w:val="00083233"/>
    <w:rsid w:val="00083891"/>
    <w:rsid w:val="0009102E"/>
    <w:rsid w:val="0009148E"/>
    <w:rsid w:val="00097E48"/>
    <w:rsid w:val="000A0816"/>
    <w:rsid w:val="000A0A31"/>
    <w:rsid w:val="000A1C57"/>
    <w:rsid w:val="000A3E99"/>
    <w:rsid w:val="000A46D4"/>
    <w:rsid w:val="000A52F4"/>
    <w:rsid w:val="000A614F"/>
    <w:rsid w:val="000B297F"/>
    <w:rsid w:val="000B2B86"/>
    <w:rsid w:val="000B7C29"/>
    <w:rsid w:val="000B7D72"/>
    <w:rsid w:val="000C062D"/>
    <w:rsid w:val="000C401D"/>
    <w:rsid w:val="000C509F"/>
    <w:rsid w:val="000C7A67"/>
    <w:rsid w:val="000D01BC"/>
    <w:rsid w:val="000D0955"/>
    <w:rsid w:val="000D0AB2"/>
    <w:rsid w:val="000D0AC0"/>
    <w:rsid w:val="000D1BC7"/>
    <w:rsid w:val="000D35CB"/>
    <w:rsid w:val="000D4105"/>
    <w:rsid w:val="000D78A5"/>
    <w:rsid w:val="000E083E"/>
    <w:rsid w:val="000E19EC"/>
    <w:rsid w:val="000E264C"/>
    <w:rsid w:val="000E643A"/>
    <w:rsid w:val="000F1043"/>
    <w:rsid w:val="000F12CF"/>
    <w:rsid w:val="000F5446"/>
    <w:rsid w:val="000F72D2"/>
    <w:rsid w:val="00103033"/>
    <w:rsid w:val="00103A6D"/>
    <w:rsid w:val="00110BDA"/>
    <w:rsid w:val="00115E19"/>
    <w:rsid w:val="0012088A"/>
    <w:rsid w:val="001213B0"/>
    <w:rsid w:val="0012199A"/>
    <w:rsid w:val="00123EAB"/>
    <w:rsid w:val="0012686A"/>
    <w:rsid w:val="00131687"/>
    <w:rsid w:val="0013280E"/>
    <w:rsid w:val="00132A90"/>
    <w:rsid w:val="00133A87"/>
    <w:rsid w:val="001358A3"/>
    <w:rsid w:val="00136BA0"/>
    <w:rsid w:val="00137576"/>
    <w:rsid w:val="0014059E"/>
    <w:rsid w:val="00142314"/>
    <w:rsid w:val="001439BB"/>
    <w:rsid w:val="001447BC"/>
    <w:rsid w:val="00147036"/>
    <w:rsid w:val="0015043D"/>
    <w:rsid w:val="00153CEF"/>
    <w:rsid w:val="001563C2"/>
    <w:rsid w:val="00156B92"/>
    <w:rsid w:val="00157B4F"/>
    <w:rsid w:val="00157C9B"/>
    <w:rsid w:val="00157E15"/>
    <w:rsid w:val="00162049"/>
    <w:rsid w:val="00167861"/>
    <w:rsid w:val="0017166A"/>
    <w:rsid w:val="001752C4"/>
    <w:rsid w:val="00180296"/>
    <w:rsid w:val="00182732"/>
    <w:rsid w:val="0018533E"/>
    <w:rsid w:val="00190867"/>
    <w:rsid w:val="00192238"/>
    <w:rsid w:val="00196931"/>
    <w:rsid w:val="00196E91"/>
    <w:rsid w:val="001970FD"/>
    <w:rsid w:val="001A149B"/>
    <w:rsid w:val="001A1673"/>
    <w:rsid w:val="001A25CA"/>
    <w:rsid w:val="001A4EB1"/>
    <w:rsid w:val="001A7AEC"/>
    <w:rsid w:val="001B131B"/>
    <w:rsid w:val="001B268C"/>
    <w:rsid w:val="001B3A16"/>
    <w:rsid w:val="001B46E6"/>
    <w:rsid w:val="001B7A60"/>
    <w:rsid w:val="001C41D3"/>
    <w:rsid w:val="001C67CA"/>
    <w:rsid w:val="001C7007"/>
    <w:rsid w:val="001D2034"/>
    <w:rsid w:val="001D2A65"/>
    <w:rsid w:val="001D78D8"/>
    <w:rsid w:val="001E1DDE"/>
    <w:rsid w:val="001E2F91"/>
    <w:rsid w:val="001E3E69"/>
    <w:rsid w:val="001E6689"/>
    <w:rsid w:val="001E7538"/>
    <w:rsid w:val="001F041D"/>
    <w:rsid w:val="001F14B8"/>
    <w:rsid w:val="001F1858"/>
    <w:rsid w:val="001F53CE"/>
    <w:rsid w:val="001F62D8"/>
    <w:rsid w:val="001F79AC"/>
    <w:rsid w:val="00202C74"/>
    <w:rsid w:val="00204166"/>
    <w:rsid w:val="002042AC"/>
    <w:rsid w:val="00204E42"/>
    <w:rsid w:val="00206015"/>
    <w:rsid w:val="00207D78"/>
    <w:rsid w:val="0021315B"/>
    <w:rsid w:val="00225A8F"/>
    <w:rsid w:val="00225FE5"/>
    <w:rsid w:val="00230823"/>
    <w:rsid w:val="00230B8D"/>
    <w:rsid w:val="0023244B"/>
    <w:rsid w:val="002342BB"/>
    <w:rsid w:val="00235C7C"/>
    <w:rsid w:val="0023682F"/>
    <w:rsid w:val="00240BE1"/>
    <w:rsid w:val="00243372"/>
    <w:rsid w:val="00244A84"/>
    <w:rsid w:val="00246709"/>
    <w:rsid w:val="0025150E"/>
    <w:rsid w:val="00252309"/>
    <w:rsid w:val="00253093"/>
    <w:rsid w:val="00253EF5"/>
    <w:rsid w:val="00255919"/>
    <w:rsid w:val="00255B1F"/>
    <w:rsid w:val="0025748E"/>
    <w:rsid w:val="00257BAC"/>
    <w:rsid w:val="00262DA1"/>
    <w:rsid w:val="00264AC4"/>
    <w:rsid w:val="00266D81"/>
    <w:rsid w:val="00271F44"/>
    <w:rsid w:val="00275C54"/>
    <w:rsid w:val="002818E0"/>
    <w:rsid w:val="00285F59"/>
    <w:rsid w:val="002912DA"/>
    <w:rsid w:val="00294782"/>
    <w:rsid w:val="0029493C"/>
    <w:rsid w:val="002A4450"/>
    <w:rsid w:val="002A5B9D"/>
    <w:rsid w:val="002A73C3"/>
    <w:rsid w:val="002B002C"/>
    <w:rsid w:val="002B15C3"/>
    <w:rsid w:val="002B208F"/>
    <w:rsid w:val="002B2B9D"/>
    <w:rsid w:val="002B50DC"/>
    <w:rsid w:val="002C056E"/>
    <w:rsid w:val="002C16CC"/>
    <w:rsid w:val="002C1F5D"/>
    <w:rsid w:val="002C26A1"/>
    <w:rsid w:val="002C34B9"/>
    <w:rsid w:val="002C71D0"/>
    <w:rsid w:val="002D5A5F"/>
    <w:rsid w:val="002E01B7"/>
    <w:rsid w:val="002E3BF9"/>
    <w:rsid w:val="002E4097"/>
    <w:rsid w:val="002E553E"/>
    <w:rsid w:val="002E6079"/>
    <w:rsid w:val="002E6641"/>
    <w:rsid w:val="002E7893"/>
    <w:rsid w:val="002F018F"/>
    <w:rsid w:val="002F17C0"/>
    <w:rsid w:val="002F252E"/>
    <w:rsid w:val="002F3B73"/>
    <w:rsid w:val="002F728E"/>
    <w:rsid w:val="002F7866"/>
    <w:rsid w:val="00304765"/>
    <w:rsid w:val="003112E2"/>
    <w:rsid w:val="00312C1E"/>
    <w:rsid w:val="00314AF6"/>
    <w:rsid w:val="003166A2"/>
    <w:rsid w:val="003208EC"/>
    <w:rsid w:val="00321812"/>
    <w:rsid w:val="003238A2"/>
    <w:rsid w:val="00324150"/>
    <w:rsid w:val="00325288"/>
    <w:rsid w:val="0032550A"/>
    <w:rsid w:val="00326613"/>
    <w:rsid w:val="0032746A"/>
    <w:rsid w:val="00334385"/>
    <w:rsid w:val="0033685D"/>
    <w:rsid w:val="003401B5"/>
    <w:rsid w:val="003407B1"/>
    <w:rsid w:val="00342711"/>
    <w:rsid w:val="0034361E"/>
    <w:rsid w:val="00343D28"/>
    <w:rsid w:val="003467DB"/>
    <w:rsid w:val="00351263"/>
    <w:rsid w:val="0035350A"/>
    <w:rsid w:val="003559F1"/>
    <w:rsid w:val="003572C2"/>
    <w:rsid w:val="00362561"/>
    <w:rsid w:val="00364470"/>
    <w:rsid w:val="00365989"/>
    <w:rsid w:val="003727F1"/>
    <w:rsid w:val="003749E1"/>
    <w:rsid w:val="00380171"/>
    <w:rsid w:val="00380C03"/>
    <w:rsid w:val="0038230A"/>
    <w:rsid w:val="00382485"/>
    <w:rsid w:val="003827B5"/>
    <w:rsid w:val="003829CC"/>
    <w:rsid w:val="00382FCF"/>
    <w:rsid w:val="0038462B"/>
    <w:rsid w:val="0038680B"/>
    <w:rsid w:val="00390A4B"/>
    <w:rsid w:val="00393FAB"/>
    <w:rsid w:val="0039423D"/>
    <w:rsid w:val="003960C5"/>
    <w:rsid w:val="003A014E"/>
    <w:rsid w:val="003A346D"/>
    <w:rsid w:val="003A37B0"/>
    <w:rsid w:val="003B6859"/>
    <w:rsid w:val="003B7B32"/>
    <w:rsid w:val="003C4C8D"/>
    <w:rsid w:val="003D00FB"/>
    <w:rsid w:val="003D02BD"/>
    <w:rsid w:val="003D082F"/>
    <w:rsid w:val="003D15B9"/>
    <w:rsid w:val="003D293C"/>
    <w:rsid w:val="003D3EA4"/>
    <w:rsid w:val="003E086C"/>
    <w:rsid w:val="003E1A6A"/>
    <w:rsid w:val="003E67FE"/>
    <w:rsid w:val="003E74C9"/>
    <w:rsid w:val="003F0CB7"/>
    <w:rsid w:val="003F1191"/>
    <w:rsid w:val="003F19FF"/>
    <w:rsid w:val="003F2DFD"/>
    <w:rsid w:val="003F47D6"/>
    <w:rsid w:val="003F566C"/>
    <w:rsid w:val="00404831"/>
    <w:rsid w:val="0041014D"/>
    <w:rsid w:val="004104A5"/>
    <w:rsid w:val="00412AAD"/>
    <w:rsid w:val="0041622C"/>
    <w:rsid w:val="004177FC"/>
    <w:rsid w:val="00417B49"/>
    <w:rsid w:val="004218F1"/>
    <w:rsid w:val="004227D0"/>
    <w:rsid w:val="004252EB"/>
    <w:rsid w:val="004278A3"/>
    <w:rsid w:val="0043085D"/>
    <w:rsid w:val="00431E81"/>
    <w:rsid w:val="004343F0"/>
    <w:rsid w:val="00436EFE"/>
    <w:rsid w:val="00440268"/>
    <w:rsid w:val="0044080A"/>
    <w:rsid w:val="004414BE"/>
    <w:rsid w:val="00442467"/>
    <w:rsid w:val="0044450B"/>
    <w:rsid w:val="00444AB5"/>
    <w:rsid w:val="00445B2E"/>
    <w:rsid w:val="00450866"/>
    <w:rsid w:val="00450A0E"/>
    <w:rsid w:val="00450A23"/>
    <w:rsid w:val="00452444"/>
    <w:rsid w:val="004546F1"/>
    <w:rsid w:val="00464038"/>
    <w:rsid w:val="00464143"/>
    <w:rsid w:val="00465B8F"/>
    <w:rsid w:val="00467128"/>
    <w:rsid w:val="004757C0"/>
    <w:rsid w:val="00483412"/>
    <w:rsid w:val="00497090"/>
    <w:rsid w:val="00497B3D"/>
    <w:rsid w:val="004A35C8"/>
    <w:rsid w:val="004A387A"/>
    <w:rsid w:val="004A4F82"/>
    <w:rsid w:val="004B0938"/>
    <w:rsid w:val="004B0EF4"/>
    <w:rsid w:val="004B3E7A"/>
    <w:rsid w:val="004B67EB"/>
    <w:rsid w:val="004B6B67"/>
    <w:rsid w:val="004B79EA"/>
    <w:rsid w:val="004C0846"/>
    <w:rsid w:val="004C40E6"/>
    <w:rsid w:val="004C71A9"/>
    <w:rsid w:val="004D6EF6"/>
    <w:rsid w:val="004E070B"/>
    <w:rsid w:val="004E1F6A"/>
    <w:rsid w:val="004E3F03"/>
    <w:rsid w:val="004E5FF1"/>
    <w:rsid w:val="004E6852"/>
    <w:rsid w:val="004F191A"/>
    <w:rsid w:val="004F195E"/>
    <w:rsid w:val="004F25A8"/>
    <w:rsid w:val="004F4143"/>
    <w:rsid w:val="004F481F"/>
    <w:rsid w:val="004F5AA2"/>
    <w:rsid w:val="004F68D9"/>
    <w:rsid w:val="00502BEF"/>
    <w:rsid w:val="0050433C"/>
    <w:rsid w:val="00504C26"/>
    <w:rsid w:val="00515B65"/>
    <w:rsid w:val="00516CF1"/>
    <w:rsid w:val="00517175"/>
    <w:rsid w:val="00517ED7"/>
    <w:rsid w:val="00520E33"/>
    <w:rsid w:val="00523A5C"/>
    <w:rsid w:val="00523BBA"/>
    <w:rsid w:val="00523DB9"/>
    <w:rsid w:val="0052575A"/>
    <w:rsid w:val="00531810"/>
    <w:rsid w:val="00534155"/>
    <w:rsid w:val="005345C0"/>
    <w:rsid w:val="0053548A"/>
    <w:rsid w:val="00543D7D"/>
    <w:rsid w:val="0054636C"/>
    <w:rsid w:val="005476E8"/>
    <w:rsid w:val="00552FE7"/>
    <w:rsid w:val="00553823"/>
    <w:rsid w:val="00556017"/>
    <w:rsid w:val="00556B6B"/>
    <w:rsid w:val="00556D41"/>
    <w:rsid w:val="0056073B"/>
    <w:rsid w:val="00562841"/>
    <w:rsid w:val="005654BC"/>
    <w:rsid w:val="00566A90"/>
    <w:rsid w:val="005737B7"/>
    <w:rsid w:val="005771AB"/>
    <w:rsid w:val="00577614"/>
    <w:rsid w:val="005825B7"/>
    <w:rsid w:val="00584A8E"/>
    <w:rsid w:val="00584F08"/>
    <w:rsid w:val="0058702D"/>
    <w:rsid w:val="00590647"/>
    <w:rsid w:val="005938EE"/>
    <w:rsid w:val="005944B6"/>
    <w:rsid w:val="00594FFB"/>
    <w:rsid w:val="005976D1"/>
    <w:rsid w:val="00597EC0"/>
    <w:rsid w:val="005A2183"/>
    <w:rsid w:val="005A2227"/>
    <w:rsid w:val="005A4974"/>
    <w:rsid w:val="005A654C"/>
    <w:rsid w:val="005B29AA"/>
    <w:rsid w:val="005B6286"/>
    <w:rsid w:val="005C12EF"/>
    <w:rsid w:val="005D0B78"/>
    <w:rsid w:val="005D251B"/>
    <w:rsid w:val="005D343B"/>
    <w:rsid w:val="005D3C40"/>
    <w:rsid w:val="005D3D40"/>
    <w:rsid w:val="005D4462"/>
    <w:rsid w:val="005D494D"/>
    <w:rsid w:val="005D4AE1"/>
    <w:rsid w:val="005D5484"/>
    <w:rsid w:val="005D722F"/>
    <w:rsid w:val="005D7700"/>
    <w:rsid w:val="005E5402"/>
    <w:rsid w:val="005E555F"/>
    <w:rsid w:val="005E6465"/>
    <w:rsid w:val="005E7B79"/>
    <w:rsid w:val="005E7CE5"/>
    <w:rsid w:val="005F0D90"/>
    <w:rsid w:val="005F1E8B"/>
    <w:rsid w:val="005F301D"/>
    <w:rsid w:val="005F338A"/>
    <w:rsid w:val="005F6DBF"/>
    <w:rsid w:val="005F78EF"/>
    <w:rsid w:val="00600D59"/>
    <w:rsid w:val="006103BA"/>
    <w:rsid w:val="00610FB8"/>
    <w:rsid w:val="00612122"/>
    <w:rsid w:val="00614481"/>
    <w:rsid w:val="00614514"/>
    <w:rsid w:val="00614718"/>
    <w:rsid w:val="006165FF"/>
    <w:rsid w:val="00617EDF"/>
    <w:rsid w:val="006215B5"/>
    <w:rsid w:val="00626658"/>
    <w:rsid w:val="0063069E"/>
    <w:rsid w:val="006309FA"/>
    <w:rsid w:val="006311C1"/>
    <w:rsid w:val="006318D8"/>
    <w:rsid w:val="00634686"/>
    <w:rsid w:val="00634893"/>
    <w:rsid w:val="00641742"/>
    <w:rsid w:val="00644720"/>
    <w:rsid w:val="00647895"/>
    <w:rsid w:val="00651C77"/>
    <w:rsid w:val="006557B1"/>
    <w:rsid w:val="00657132"/>
    <w:rsid w:val="006614D6"/>
    <w:rsid w:val="00663B8C"/>
    <w:rsid w:val="006650BD"/>
    <w:rsid w:val="00666088"/>
    <w:rsid w:val="00672C4C"/>
    <w:rsid w:val="0067585B"/>
    <w:rsid w:val="0067790B"/>
    <w:rsid w:val="006820E7"/>
    <w:rsid w:val="00686493"/>
    <w:rsid w:val="00687692"/>
    <w:rsid w:val="00687CE3"/>
    <w:rsid w:val="00690573"/>
    <w:rsid w:val="00690C16"/>
    <w:rsid w:val="00697C8F"/>
    <w:rsid w:val="006A0BE7"/>
    <w:rsid w:val="006A1298"/>
    <w:rsid w:val="006A1739"/>
    <w:rsid w:val="006A4A8B"/>
    <w:rsid w:val="006B0CDD"/>
    <w:rsid w:val="006B2A6E"/>
    <w:rsid w:val="006B5508"/>
    <w:rsid w:val="006B5730"/>
    <w:rsid w:val="006C0539"/>
    <w:rsid w:val="006C197A"/>
    <w:rsid w:val="006C2A50"/>
    <w:rsid w:val="006C3DAA"/>
    <w:rsid w:val="006C49B8"/>
    <w:rsid w:val="006C4E23"/>
    <w:rsid w:val="006C7AB2"/>
    <w:rsid w:val="006D0803"/>
    <w:rsid w:val="006D0DA0"/>
    <w:rsid w:val="006D4598"/>
    <w:rsid w:val="006D4982"/>
    <w:rsid w:val="006D6163"/>
    <w:rsid w:val="006D7918"/>
    <w:rsid w:val="006F0F3D"/>
    <w:rsid w:val="006F1718"/>
    <w:rsid w:val="006F3E96"/>
    <w:rsid w:val="006F7403"/>
    <w:rsid w:val="0070031D"/>
    <w:rsid w:val="00703129"/>
    <w:rsid w:val="00703827"/>
    <w:rsid w:val="00710359"/>
    <w:rsid w:val="007104C6"/>
    <w:rsid w:val="007146EC"/>
    <w:rsid w:val="0071755B"/>
    <w:rsid w:val="00722964"/>
    <w:rsid w:val="00722A66"/>
    <w:rsid w:val="00723042"/>
    <w:rsid w:val="0073323D"/>
    <w:rsid w:val="0073358A"/>
    <w:rsid w:val="007360C2"/>
    <w:rsid w:val="00737142"/>
    <w:rsid w:val="00740CDA"/>
    <w:rsid w:val="00743DCE"/>
    <w:rsid w:val="007529ED"/>
    <w:rsid w:val="007564D5"/>
    <w:rsid w:val="00757055"/>
    <w:rsid w:val="00760F36"/>
    <w:rsid w:val="00761951"/>
    <w:rsid w:val="00764A65"/>
    <w:rsid w:val="00767135"/>
    <w:rsid w:val="00771CEB"/>
    <w:rsid w:val="00773EBE"/>
    <w:rsid w:val="00776AA1"/>
    <w:rsid w:val="00780390"/>
    <w:rsid w:val="007812B9"/>
    <w:rsid w:val="007817D6"/>
    <w:rsid w:val="00781866"/>
    <w:rsid w:val="00784E29"/>
    <w:rsid w:val="00786797"/>
    <w:rsid w:val="00786FCB"/>
    <w:rsid w:val="00787F8C"/>
    <w:rsid w:val="00792ABD"/>
    <w:rsid w:val="00793B64"/>
    <w:rsid w:val="007A0C33"/>
    <w:rsid w:val="007A477B"/>
    <w:rsid w:val="007A6C4D"/>
    <w:rsid w:val="007B1EA5"/>
    <w:rsid w:val="007C30C2"/>
    <w:rsid w:val="007C44C2"/>
    <w:rsid w:val="007C476C"/>
    <w:rsid w:val="007C6122"/>
    <w:rsid w:val="007C72D5"/>
    <w:rsid w:val="007D0189"/>
    <w:rsid w:val="007D26C4"/>
    <w:rsid w:val="007D2D22"/>
    <w:rsid w:val="007D35B2"/>
    <w:rsid w:val="007D512B"/>
    <w:rsid w:val="007E06B2"/>
    <w:rsid w:val="007E0716"/>
    <w:rsid w:val="007E1474"/>
    <w:rsid w:val="007E1DF6"/>
    <w:rsid w:val="007E56D6"/>
    <w:rsid w:val="007E59D4"/>
    <w:rsid w:val="007E7FD6"/>
    <w:rsid w:val="007F02C1"/>
    <w:rsid w:val="007F1934"/>
    <w:rsid w:val="007F202F"/>
    <w:rsid w:val="007F3D9A"/>
    <w:rsid w:val="007F4613"/>
    <w:rsid w:val="007F4925"/>
    <w:rsid w:val="007F7BFC"/>
    <w:rsid w:val="0080416D"/>
    <w:rsid w:val="008048C1"/>
    <w:rsid w:val="00812DB3"/>
    <w:rsid w:val="00813C35"/>
    <w:rsid w:val="00814A91"/>
    <w:rsid w:val="00814DA8"/>
    <w:rsid w:val="00816DDB"/>
    <w:rsid w:val="00820142"/>
    <w:rsid w:val="00820B5A"/>
    <w:rsid w:val="00824422"/>
    <w:rsid w:val="00831B49"/>
    <w:rsid w:val="00834286"/>
    <w:rsid w:val="0083551F"/>
    <w:rsid w:val="00836319"/>
    <w:rsid w:val="0083708C"/>
    <w:rsid w:val="00840F38"/>
    <w:rsid w:val="00846118"/>
    <w:rsid w:val="00851CB5"/>
    <w:rsid w:val="00854215"/>
    <w:rsid w:val="00856E95"/>
    <w:rsid w:val="0085750B"/>
    <w:rsid w:val="00857F7C"/>
    <w:rsid w:val="008618BD"/>
    <w:rsid w:val="00864681"/>
    <w:rsid w:val="00866950"/>
    <w:rsid w:val="008818DB"/>
    <w:rsid w:val="00881B05"/>
    <w:rsid w:val="00882224"/>
    <w:rsid w:val="008848D6"/>
    <w:rsid w:val="0088768C"/>
    <w:rsid w:val="00887F58"/>
    <w:rsid w:val="00891910"/>
    <w:rsid w:val="00895947"/>
    <w:rsid w:val="00896E44"/>
    <w:rsid w:val="008A1EE5"/>
    <w:rsid w:val="008A580D"/>
    <w:rsid w:val="008A59F1"/>
    <w:rsid w:val="008A6AC0"/>
    <w:rsid w:val="008B1451"/>
    <w:rsid w:val="008B3F2C"/>
    <w:rsid w:val="008B4656"/>
    <w:rsid w:val="008B6F83"/>
    <w:rsid w:val="008C20DA"/>
    <w:rsid w:val="008C46D7"/>
    <w:rsid w:val="008D33DA"/>
    <w:rsid w:val="008D513A"/>
    <w:rsid w:val="008D5762"/>
    <w:rsid w:val="008D57E3"/>
    <w:rsid w:val="008D686B"/>
    <w:rsid w:val="008E03E1"/>
    <w:rsid w:val="008E4518"/>
    <w:rsid w:val="008E67F1"/>
    <w:rsid w:val="008E6EFC"/>
    <w:rsid w:val="008F359D"/>
    <w:rsid w:val="008F3CFC"/>
    <w:rsid w:val="008F748F"/>
    <w:rsid w:val="0090257F"/>
    <w:rsid w:val="0090370B"/>
    <w:rsid w:val="009061B5"/>
    <w:rsid w:val="00910F8B"/>
    <w:rsid w:val="009151C7"/>
    <w:rsid w:val="00915CFA"/>
    <w:rsid w:val="00916C39"/>
    <w:rsid w:val="00920A23"/>
    <w:rsid w:val="00923220"/>
    <w:rsid w:val="009306E6"/>
    <w:rsid w:val="00931654"/>
    <w:rsid w:val="0094346B"/>
    <w:rsid w:val="00945833"/>
    <w:rsid w:val="0094744F"/>
    <w:rsid w:val="00947A0D"/>
    <w:rsid w:val="00947EDF"/>
    <w:rsid w:val="00947F16"/>
    <w:rsid w:val="00951D19"/>
    <w:rsid w:val="00964312"/>
    <w:rsid w:val="00964FEB"/>
    <w:rsid w:val="0096598B"/>
    <w:rsid w:val="00971DE9"/>
    <w:rsid w:val="00974AFA"/>
    <w:rsid w:val="009754A8"/>
    <w:rsid w:val="00984D83"/>
    <w:rsid w:val="0099182A"/>
    <w:rsid w:val="009949AD"/>
    <w:rsid w:val="00994F8F"/>
    <w:rsid w:val="0099673D"/>
    <w:rsid w:val="0099755B"/>
    <w:rsid w:val="009A10D1"/>
    <w:rsid w:val="009A1E88"/>
    <w:rsid w:val="009A3256"/>
    <w:rsid w:val="009A5D7E"/>
    <w:rsid w:val="009A6630"/>
    <w:rsid w:val="009A7D21"/>
    <w:rsid w:val="009B470E"/>
    <w:rsid w:val="009B611A"/>
    <w:rsid w:val="009C020D"/>
    <w:rsid w:val="009C02AF"/>
    <w:rsid w:val="009C0342"/>
    <w:rsid w:val="009C569A"/>
    <w:rsid w:val="009C6B09"/>
    <w:rsid w:val="009D1B45"/>
    <w:rsid w:val="009D1D15"/>
    <w:rsid w:val="009D6E36"/>
    <w:rsid w:val="009E0520"/>
    <w:rsid w:val="009E08A6"/>
    <w:rsid w:val="009E3A23"/>
    <w:rsid w:val="009E5814"/>
    <w:rsid w:val="009E6B4F"/>
    <w:rsid w:val="009F2780"/>
    <w:rsid w:val="009F5365"/>
    <w:rsid w:val="00A03657"/>
    <w:rsid w:val="00A04007"/>
    <w:rsid w:val="00A04EAC"/>
    <w:rsid w:val="00A13889"/>
    <w:rsid w:val="00A16D0B"/>
    <w:rsid w:val="00A2070D"/>
    <w:rsid w:val="00A2182B"/>
    <w:rsid w:val="00A23A63"/>
    <w:rsid w:val="00A25F8C"/>
    <w:rsid w:val="00A26AEB"/>
    <w:rsid w:val="00A31805"/>
    <w:rsid w:val="00A32121"/>
    <w:rsid w:val="00A352AE"/>
    <w:rsid w:val="00A36C0C"/>
    <w:rsid w:val="00A432BF"/>
    <w:rsid w:val="00A4553E"/>
    <w:rsid w:val="00A46F5B"/>
    <w:rsid w:val="00A47BE6"/>
    <w:rsid w:val="00A50533"/>
    <w:rsid w:val="00A6282E"/>
    <w:rsid w:val="00A632C1"/>
    <w:rsid w:val="00A6537E"/>
    <w:rsid w:val="00A66D09"/>
    <w:rsid w:val="00A733D0"/>
    <w:rsid w:val="00A74A8D"/>
    <w:rsid w:val="00A74AF6"/>
    <w:rsid w:val="00A76984"/>
    <w:rsid w:val="00A76E38"/>
    <w:rsid w:val="00A77EF9"/>
    <w:rsid w:val="00A8053D"/>
    <w:rsid w:val="00A80F58"/>
    <w:rsid w:val="00A83463"/>
    <w:rsid w:val="00A857D1"/>
    <w:rsid w:val="00A86436"/>
    <w:rsid w:val="00A90C38"/>
    <w:rsid w:val="00A917A6"/>
    <w:rsid w:val="00A97CCD"/>
    <w:rsid w:val="00AA1212"/>
    <w:rsid w:val="00AA265C"/>
    <w:rsid w:val="00AA510B"/>
    <w:rsid w:val="00AA68E0"/>
    <w:rsid w:val="00AB042A"/>
    <w:rsid w:val="00AB131C"/>
    <w:rsid w:val="00AB17DE"/>
    <w:rsid w:val="00AC0177"/>
    <w:rsid w:val="00AC23A5"/>
    <w:rsid w:val="00AC3FC6"/>
    <w:rsid w:val="00AC4718"/>
    <w:rsid w:val="00AC4F05"/>
    <w:rsid w:val="00AC71A9"/>
    <w:rsid w:val="00AC72DB"/>
    <w:rsid w:val="00AD1E1B"/>
    <w:rsid w:val="00AD63D4"/>
    <w:rsid w:val="00AD6B71"/>
    <w:rsid w:val="00AD6BDA"/>
    <w:rsid w:val="00AE2295"/>
    <w:rsid w:val="00AF2A15"/>
    <w:rsid w:val="00AF38C8"/>
    <w:rsid w:val="00AF3BFA"/>
    <w:rsid w:val="00AF3E3C"/>
    <w:rsid w:val="00AF55E1"/>
    <w:rsid w:val="00AF7472"/>
    <w:rsid w:val="00B001BF"/>
    <w:rsid w:val="00B00400"/>
    <w:rsid w:val="00B03E13"/>
    <w:rsid w:val="00B05530"/>
    <w:rsid w:val="00B102EF"/>
    <w:rsid w:val="00B10630"/>
    <w:rsid w:val="00B1349E"/>
    <w:rsid w:val="00B14732"/>
    <w:rsid w:val="00B24E7D"/>
    <w:rsid w:val="00B26023"/>
    <w:rsid w:val="00B26235"/>
    <w:rsid w:val="00B307D7"/>
    <w:rsid w:val="00B32742"/>
    <w:rsid w:val="00B33E9C"/>
    <w:rsid w:val="00B35BD7"/>
    <w:rsid w:val="00B37134"/>
    <w:rsid w:val="00B45345"/>
    <w:rsid w:val="00B52EBB"/>
    <w:rsid w:val="00B55B96"/>
    <w:rsid w:val="00B60EED"/>
    <w:rsid w:val="00B6118B"/>
    <w:rsid w:val="00B62F8A"/>
    <w:rsid w:val="00B63983"/>
    <w:rsid w:val="00B64275"/>
    <w:rsid w:val="00B65367"/>
    <w:rsid w:val="00B66FB1"/>
    <w:rsid w:val="00B71137"/>
    <w:rsid w:val="00B7276C"/>
    <w:rsid w:val="00B72929"/>
    <w:rsid w:val="00B81422"/>
    <w:rsid w:val="00B8162B"/>
    <w:rsid w:val="00B8662D"/>
    <w:rsid w:val="00B87B98"/>
    <w:rsid w:val="00B90C6E"/>
    <w:rsid w:val="00B93F8B"/>
    <w:rsid w:val="00B97884"/>
    <w:rsid w:val="00BA0449"/>
    <w:rsid w:val="00BA0B30"/>
    <w:rsid w:val="00BA6423"/>
    <w:rsid w:val="00BA7E3F"/>
    <w:rsid w:val="00BB0FC3"/>
    <w:rsid w:val="00BB1165"/>
    <w:rsid w:val="00BB2C2D"/>
    <w:rsid w:val="00BB46BC"/>
    <w:rsid w:val="00BB7FCD"/>
    <w:rsid w:val="00BC0735"/>
    <w:rsid w:val="00BC4624"/>
    <w:rsid w:val="00BD3C78"/>
    <w:rsid w:val="00BD5683"/>
    <w:rsid w:val="00BD715C"/>
    <w:rsid w:val="00BE3839"/>
    <w:rsid w:val="00BE4850"/>
    <w:rsid w:val="00BE55A0"/>
    <w:rsid w:val="00BE5706"/>
    <w:rsid w:val="00BE5E17"/>
    <w:rsid w:val="00BE6CA2"/>
    <w:rsid w:val="00BE72A6"/>
    <w:rsid w:val="00BF36D2"/>
    <w:rsid w:val="00BF430A"/>
    <w:rsid w:val="00BF4690"/>
    <w:rsid w:val="00BF4EDD"/>
    <w:rsid w:val="00BF55B9"/>
    <w:rsid w:val="00C001C0"/>
    <w:rsid w:val="00C01C5D"/>
    <w:rsid w:val="00C03D8C"/>
    <w:rsid w:val="00C12084"/>
    <w:rsid w:val="00C123C9"/>
    <w:rsid w:val="00C13CDF"/>
    <w:rsid w:val="00C13F93"/>
    <w:rsid w:val="00C14326"/>
    <w:rsid w:val="00C15285"/>
    <w:rsid w:val="00C15E17"/>
    <w:rsid w:val="00C21496"/>
    <w:rsid w:val="00C2277F"/>
    <w:rsid w:val="00C22A26"/>
    <w:rsid w:val="00C27040"/>
    <w:rsid w:val="00C3358F"/>
    <w:rsid w:val="00C3561B"/>
    <w:rsid w:val="00C35C1D"/>
    <w:rsid w:val="00C35E00"/>
    <w:rsid w:val="00C37803"/>
    <w:rsid w:val="00C41BF7"/>
    <w:rsid w:val="00C43305"/>
    <w:rsid w:val="00C44520"/>
    <w:rsid w:val="00C474D6"/>
    <w:rsid w:val="00C5169B"/>
    <w:rsid w:val="00C53168"/>
    <w:rsid w:val="00C57031"/>
    <w:rsid w:val="00C57AB3"/>
    <w:rsid w:val="00C605E0"/>
    <w:rsid w:val="00C61901"/>
    <w:rsid w:val="00C8075B"/>
    <w:rsid w:val="00C83424"/>
    <w:rsid w:val="00C83F51"/>
    <w:rsid w:val="00C84100"/>
    <w:rsid w:val="00C861AA"/>
    <w:rsid w:val="00C86259"/>
    <w:rsid w:val="00C91C8B"/>
    <w:rsid w:val="00C91FCC"/>
    <w:rsid w:val="00C9238C"/>
    <w:rsid w:val="00C936C5"/>
    <w:rsid w:val="00C95732"/>
    <w:rsid w:val="00C96100"/>
    <w:rsid w:val="00C97B36"/>
    <w:rsid w:val="00CA023A"/>
    <w:rsid w:val="00CA0B96"/>
    <w:rsid w:val="00CA7FC9"/>
    <w:rsid w:val="00CB547D"/>
    <w:rsid w:val="00CB64D5"/>
    <w:rsid w:val="00CC2C8B"/>
    <w:rsid w:val="00CC46EA"/>
    <w:rsid w:val="00CC71C4"/>
    <w:rsid w:val="00CC7896"/>
    <w:rsid w:val="00CD0984"/>
    <w:rsid w:val="00CD0FA3"/>
    <w:rsid w:val="00CD4A4B"/>
    <w:rsid w:val="00CD5176"/>
    <w:rsid w:val="00CD6BD1"/>
    <w:rsid w:val="00CD7501"/>
    <w:rsid w:val="00CE0874"/>
    <w:rsid w:val="00CE2E59"/>
    <w:rsid w:val="00CF088E"/>
    <w:rsid w:val="00CF30CF"/>
    <w:rsid w:val="00CF66A1"/>
    <w:rsid w:val="00CF7580"/>
    <w:rsid w:val="00D0150B"/>
    <w:rsid w:val="00D02B4E"/>
    <w:rsid w:val="00D07B27"/>
    <w:rsid w:val="00D07EDD"/>
    <w:rsid w:val="00D14E35"/>
    <w:rsid w:val="00D14ED0"/>
    <w:rsid w:val="00D15A16"/>
    <w:rsid w:val="00D237D8"/>
    <w:rsid w:val="00D277F0"/>
    <w:rsid w:val="00D27F0C"/>
    <w:rsid w:val="00D34516"/>
    <w:rsid w:val="00D35547"/>
    <w:rsid w:val="00D36FA9"/>
    <w:rsid w:val="00D37450"/>
    <w:rsid w:val="00D42161"/>
    <w:rsid w:val="00D4274A"/>
    <w:rsid w:val="00D42E7A"/>
    <w:rsid w:val="00D44DF2"/>
    <w:rsid w:val="00D459F3"/>
    <w:rsid w:val="00D519D2"/>
    <w:rsid w:val="00D533E3"/>
    <w:rsid w:val="00D54684"/>
    <w:rsid w:val="00D55090"/>
    <w:rsid w:val="00D55A23"/>
    <w:rsid w:val="00D60DDD"/>
    <w:rsid w:val="00D60F5E"/>
    <w:rsid w:val="00D653D9"/>
    <w:rsid w:val="00D65A16"/>
    <w:rsid w:val="00D72075"/>
    <w:rsid w:val="00D73860"/>
    <w:rsid w:val="00D73A27"/>
    <w:rsid w:val="00D7507C"/>
    <w:rsid w:val="00D771F6"/>
    <w:rsid w:val="00D82C7E"/>
    <w:rsid w:val="00D83717"/>
    <w:rsid w:val="00D85441"/>
    <w:rsid w:val="00D92EC8"/>
    <w:rsid w:val="00D945E2"/>
    <w:rsid w:val="00D94BE9"/>
    <w:rsid w:val="00D9525C"/>
    <w:rsid w:val="00D95673"/>
    <w:rsid w:val="00D9788B"/>
    <w:rsid w:val="00DA056A"/>
    <w:rsid w:val="00DA1148"/>
    <w:rsid w:val="00DA1861"/>
    <w:rsid w:val="00DA5A6A"/>
    <w:rsid w:val="00DA5E7F"/>
    <w:rsid w:val="00DA5FEE"/>
    <w:rsid w:val="00DB1FF2"/>
    <w:rsid w:val="00DB4855"/>
    <w:rsid w:val="00DB7018"/>
    <w:rsid w:val="00DC08E4"/>
    <w:rsid w:val="00DC17BC"/>
    <w:rsid w:val="00DC20A5"/>
    <w:rsid w:val="00DC3086"/>
    <w:rsid w:val="00DC5BEA"/>
    <w:rsid w:val="00DD1A56"/>
    <w:rsid w:val="00DD30AE"/>
    <w:rsid w:val="00DD3840"/>
    <w:rsid w:val="00DD4429"/>
    <w:rsid w:val="00DD6E09"/>
    <w:rsid w:val="00DE2758"/>
    <w:rsid w:val="00DE3584"/>
    <w:rsid w:val="00DE3F19"/>
    <w:rsid w:val="00DE6867"/>
    <w:rsid w:val="00DF03FE"/>
    <w:rsid w:val="00DF0A17"/>
    <w:rsid w:val="00DF12B0"/>
    <w:rsid w:val="00DF6E7D"/>
    <w:rsid w:val="00DF70B3"/>
    <w:rsid w:val="00E0264D"/>
    <w:rsid w:val="00E0330D"/>
    <w:rsid w:val="00E053DB"/>
    <w:rsid w:val="00E0560A"/>
    <w:rsid w:val="00E05B1E"/>
    <w:rsid w:val="00E06E7C"/>
    <w:rsid w:val="00E14CD6"/>
    <w:rsid w:val="00E20A31"/>
    <w:rsid w:val="00E234D2"/>
    <w:rsid w:val="00E2352D"/>
    <w:rsid w:val="00E2679C"/>
    <w:rsid w:val="00E26ADC"/>
    <w:rsid w:val="00E32423"/>
    <w:rsid w:val="00E32F02"/>
    <w:rsid w:val="00E336FC"/>
    <w:rsid w:val="00E37ED6"/>
    <w:rsid w:val="00E40EE9"/>
    <w:rsid w:val="00E43140"/>
    <w:rsid w:val="00E4416B"/>
    <w:rsid w:val="00E44270"/>
    <w:rsid w:val="00E44AEA"/>
    <w:rsid w:val="00E5092F"/>
    <w:rsid w:val="00E52BE6"/>
    <w:rsid w:val="00E54734"/>
    <w:rsid w:val="00E55380"/>
    <w:rsid w:val="00E5561C"/>
    <w:rsid w:val="00E5635C"/>
    <w:rsid w:val="00E572C8"/>
    <w:rsid w:val="00E627AC"/>
    <w:rsid w:val="00E63D25"/>
    <w:rsid w:val="00E64116"/>
    <w:rsid w:val="00E664BC"/>
    <w:rsid w:val="00E66B99"/>
    <w:rsid w:val="00E70AC5"/>
    <w:rsid w:val="00E7325A"/>
    <w:rsid w:val="00E768A5"/>
    <w:rsid w:val="00E8639C"/>
    <w:rsid w:val="00E86D6D"/>
    <w:rsid w:val="00E91D69"/>
    <w:rsid w:val="00E92698"/>
    <w:rsid w:val="00E92C3C"/>
    <w:rsid w:val="00E94591"/>
    <w:rsid w:val="00E96530"/>
    <w:rsid w:val="00EA0186"/>
    <w:rsid w:val="00EA082B"/>
    <w:rsid w:val="00EA0EDB"/>
    <w:rsid w:val="00EA67F9"/>
    <w:rsid w:val="00EA7B07"/>
    <w:rsid w:val="00EB0B11"/>
    <w:rsid w:val="00EB0F39"/>
    <w:rsid w:val="00EB1B0A"/>
    <w:rsid w:val="00EB1FC3"/>
    <w:rsid w:val="00EB398A"/>
    <w:rsid w:val="00EB3FC6"/>
    <w:rsid w:val="00EB6880"/>
    <w:rsid w:val="00EC1367"/>
    <w:rsid w:val="00EC4593"/>
    <w:rsid w:val="00EC7ED5"/>
    <w:rsid w:val="00ED0EEA"/>
    <w:rsid w:val="00ED4EA6"/>
    <w:rsid w:val="00ED56A6"/>
    <w:rsid w:val="00ED5D69"/>
    <w:rsid w:val="00ED617E"/>
    <w:rsid w:val="00EE51CB"/>
    <w:rsid w:val="00EE601F"/>
    <w:rsid w:val="00EF2499"/>
    <w:rsid w:val="00EF2C1D"/>
    <w:rsid w:val="00EF3113"/>
    <w:rsid w:val="00F03277"/>
    <w:rsid w:val="00F11C19"/>
    <w:rsid w:val="00F1300C"/>
    <w:rsid w:val="00F14437"/>
    <w:rsid w:val="00F14526"/>
    <w:rsid w:val="00F14692"/>
    <w:rsid w:val="00F17165"/>
    <w:rsid w:val="00F17C66"/>
    <w:rsid w:val="00F246F8"/>
    <w:rsid w:val="00F24FB3"/>
    <w:rsid w:val="00F2720E"/>
    <w:rsid w:val="00F30265"/>
    <w:rsid w:val="00F336BF"/>
    <w:rsid w:val="00F33D30"/>
    <w:rsid w:val="00F359F9"/>
    <w:rsid w:val="00F37989"/>
    <w:rsid w:val="00F37AF5"/>
    <w:rsid w:val="00F37CD9"/>
    <w:rsid w:val="00F37FC6"/>
    <w:rsid w:val="00F422AA"/>
    <w:rsid w:val="00F423DF"/>
    <w:rsid w:val="00F42CB2"/>
    <w:rsid w:val="00F42D9E"/>
    <w:rsid w:val="00F47612"/>
    <w:rsid w:val="00F50207"/>
    <w:rsid w:val="00F50860"/>
    <w:rsid w:val="00F5191B"/>
    <w:rsid w:val="00F53D18"/>
    <w:rsid w:val="00F57B21"/>
    <w:rsid w:val="00F615CF"/>
    <w:rsid w:val="00F62517"/>
    <w:rsid w:val="00F64041"/>
    <w:rsid w:val="00F75573"/>
    <w:rsid w:val="00F7778F"/>
    <w:rsid w:val="00F80A26"/>
    <w:rsid w:val="00F84AE3"/>
    <w:rsid w:val="00F852F4"/>
    <w:rsid w:val="00F918A8"/>
    <w:rsid w:val="00F9436A"/>
    <w:rsid w:val="00F94B9D"/>
    <w:rsid w:val="00F961C2"/>
    <w:rsid w:val="00F968A7"/>
    <w:rsid w:val="00F97BD2"/>
    <w:rsid w:val="00F97DB8"/>
    <w:rsid w:val="00FA0C6D"/>
    <w:rsid w:val="00FA50F6"/>
    <w:rsid w:val="00FA7012"/>
    <w:rsid w:val="00FB1C93"/>
    <w:rsid w:val="00FB3737"/>
    <w:rsid w:val="00FB38E2"/>
    <w:rsid w:val="00FB4639"/>
    <w:rsid w:val="00FC1EEB"/>
    <w:rsid w:val="00FC2C17"/>
    <w:rsid w:val="00FC6B56"/>
    <w:rsid w:val="00FC7567"/>
    <w:rsid w:val="00FD5EBE"/>
    <w:rsid w:val="00FD6241"/>
    <w:rsid w:val="00FD651C"/>
    <w:rsid w:val="00FE08F8"/>
    <w:rsid w:val="00F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 w:type="character" w:styleId="PageNumber">
    <w:name w:val="page number"/>
    <w:basedOn w:val="DefaultParagraphFont"/>
    <w:uiPriority w:val="99"/>
    <w:semiHidden/>
    <w:unhideWhenUsed/>
    <w:rsid w:val="000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23039661">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72251004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01">
          <w:marLeft w:val="0"/>
          <w:marRight w:val="0"/>
          <w:marTop w:val="0"/>
          <w:marBottom w:val="0"/>
          <w:divBdr>
            <w:top w:val="none" w:sz="0" w:space="0" w:color="auto"/>
            <w:left w:val="none" w:sz="0" w:space="0" w:color="auto"/>
            <w:bottom w:val="none" w:sz="0" w:space="0" w:color="auto"/>
            <w:right w:val="none" w:sz="0" w:space="0" w:color="auto"/>
          </w:divBdr>
          <w:divsChild>
            <w:div w:id="494155035">
              <w:marLeft w:val="0"/>
              <w:marRight w:val="0"/>
              <w:marTop w:val="0"/>
              <w:marBottom w:val="0"/>
              <w:divBdr>
                <w:top w:val="none" w:sz="0" w:space="0" w:color="auto"/>
                <w:left w:val="none" w:sz="0" w:space="0" w:color="auto"/>
                <w:bottom w:val="none" w:sz="0" w:space="0" w:color="auto"/>
                <w:right w:val="none" w:sz="0" w:space="0" w:color="auto"/>
              </w:divBdr>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347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09538951">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300E-8108-C642-AEF8-AA56D9C7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5</cp:revision>
  <cp:lastPrinted>2022-11-30T15:24:00Z</cp:lastPrinted>
  <dcterms:created xsi:type="dcterms:W3CDTF">2023-02-06T14:41:00Z</dcterms:created>
  <dcterms:modified xsi:type="dcterms:W3CDTF">2023-02-21T14:21:00Z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