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E2FB" w14:textId="5004AA75" w:rsidR="00C01C5D" w:rsidRPr="00D37450" w:rsidRDefault="004278A3" w:rsidP="00D37450">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39FBCF6C"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055EFF">
                              <w:rPr>
                                <w:rFonts w:ascii="Helvetica Neue" w:hAnsi="Helvetica Neue" w:cs="Arial"/>
                                <w:b/>
                                <w:bCs/>
                                <w:color w:val="000000" w:themeColor="text1"/>
                                <w:sz w:val="24"/>
                              </w:rPr>
                              <w:t>Judgment of False Teachers</w:t>
                            </w:r>
                            <w:r w:rsidR="00866950">
                              <w:rPr>
                                <w:rFonts w:ascii="Helvetica Neue" w:hAnsi="Helvetica Neue" w:cs="Arial"/>
                                <w:b/>
                                <w:bCs/>
                                <w:color w:val="000000" w:themeColor="text1"/>
                                <w:sz w:val="24"/>
                              </w:rPr>
                              <w:t xml:space="preserve">, Part </w:t>
                            </w:r>
                            <w:r w:rsidR="004B6B67">
                              <w:rPr>
                                <w:rFonts w:ascii="Helvetica Neue" w:hAnsi="Helvetica Neue" w:cs="Arial"/>
                                <w:b/>
                                <w:bCs/>
                                <w:color w:val="000000" w:themeColor="text1"/>
                                <w:sz w:val="24"/>
                              </w:rPr>
                              <w:t>3</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w:t>
                            </w:r>
                            <w:r w:rsidR="004B6B67">
                              <w:rPr>
                                <w:rFonts w:ascii="Helvetica Neue" w:hAnsi="Helvetica Neue" w:cs="Arial"/>
                                <w:b/>
                                <w:bCs/>
                                <w:color w:val="000000" w:themeColor="text1"/>
                                <w:sz w:val="24"/>
                              </w:rPr>
                              <w:t>14-</w:t>
                            </w:r>
                            <w:r w:rsidR="00871FB1">
                              <w:rPr>
                                <w:rFonts w:ascii="Helvetica Neue" w:hAnsi="Helvetica Neue" w:cs="Arial"/>
                                <w:b/>
                                <w:bCs/>
                                <w:color w:val="000000" w:themeColor="text1"/>
                                <w:sz w:val="24"/>
                              </w:rPr>
                              <w:t>16</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39FBCF6C"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055EFF">
                        <w:rPr>
                          <w:rFonts w:ascii="Helvetica Neue" w:hAnsi="Helvetica Neue" w:cs="Arial"/>
                          <w:b/>
                          <w:bCs/>
                          <w:color w:val="000000" w:themeColor="text1"/>
                          <w:sz w:val="24"/>
                        </w:rPr>
                        <w:t>Judgment of False Teachers</w:t>
                      </w:r>
                      <w:r w:rsidR="00866950">
                        <w:rPr>
                          <w:rFonts w:ascii="Helvetica Neue" w:hAnsi="Helvetica Neue" w:cs="Arial"/>
                          <w:b/>
                          <w:bCs/>
                          <w:color w:val="000000" w:themeColor="text1"/>
                          <w:sz w:val="24"/>
                        </w:rPr>
                        <w:t xml:space="preserve">, Part </w:t>
                      </w:r>
                      <w:r w:rsidR="004B6B67">
                        <w:rPr>
                          <w:rFonts w:ascii="Helvetica Neue" w:hAnsi="Helvetica Neue" w:cs="Arial"/>
                          <w:b/>
                          <w:bCs/>
                          <w:color w:val="000000" w:themeColor="text1"/>
                          <w:sz w:val="24"/>
                        </w:rPr>
                        <w:t>3</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w:t>
                      </w:r>
                      <w:r w:rsidR="004B6B67">
                        <w:rPr>
                          <w:rFonts w:ascii="Helvetica Neue" w:hAnsi="Helvetica Neue" w:cs="Arial"/>
                          <w:b/>
                          <w:bCs/>
                          <w:color w:val="000000" w:themeColor="text1"/>
                          <w:sz w:val="24"/>
                        </w:rPr>
                        <w:t>14-</w:t>
                      </w:r>
                      <w:r w:rsidR="00871FB1">
                        <w:rPr>
                          <w:rFonts w:ascii="Helvetica Neue" w:hAnsi="Helvetica Neue" w:cs="Arial"/>
                          <w:b/>
                          <w:bCs/>
                          <w:color w:val="000000" w:themeColor="text1"/>
                          <w:sz w:val="24"/>
                        </w:rPr>
                        <w:t>16</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757BD6AB" w14:textId="2C580A2E" w:rsidR="00644720" w:rsidRDefault="00644720" w:rsidP="00B164C9">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Hermeneutics</w:t>
      </w:r>
      <w:r w:rsidR="00AD6B71">
        <w:rPr>
          <w:rFonts w:ascii="Helvetica Neue" w:hAnsi="Helvetica Neue" w:cs="Arial"/>
          <w:b/>
          <w:bCs/>
          <w:color w:val="000000" w:themeColor="text1"/>
          <w:sz w:val="22"/>
          <w:szCs w:val="22"/>
          <w:u w:val="single"/>
        </w:rPr>
        <w:t xml:space="preserve">, </w:t>
      </w:r>
      <w:r w:rsidR="00B164C9">
        <w:rPr>
          <w:rFonts w:ascii="Helvetica Neue" w:hAnsi="Helvetica Neue" w:cs="Arial"/>
          <w:b/>
          <w:bCs/>
          <w:color w:val="000000" w:themeColor="text1"/>
          <w:sz w:val="22"/>
          <w:szCs w:val="22"/>
          <w:u w:val="single"/>
        </w:rPr>
        <w:t>D</w:t>
      </w:r>
      <w:r w:rsidR="00AD6B71">
        <w:rPr>
          <w:rFonts w:ascii="Helvetica Neue" w:hAnsi="Helvetica Neue" w:cs="Arial"/>
          <w:b/>
          <w:bCs/>
          <w:color w:val="000000" w:themeColor="text1"/>
          <w:sz w:val="22"/>
          <w:szCs w:val="22"/>
          <w:u w:val="single"/>
        </w:rPr>
        <w:t xml:space="preserve">reams and </w:t>
      </w:r>
      <w:r w:rsidR="00B164C9">
        <w:rPr>
          <w:rFonts w:ascii="Helvetica Neue" w:hAnsi="Helvetica Neue" w:cs="Arial"/>
          <w:b/>
          <w:bCs/>
          <w:color w:val="000000" w:themeColor="text1"/>
          <w:sz w:val="22"/>
          <w:szCs w:val="22"/>
          <w:u w:val="single"/>
        </w:rPr>
        <w:t>V</w:t>
      </w:r>
      <w:r w:rsidR="00AD6B71">
        <w:rPr>
          <w:rFonts w:ascii="Helvetica Neue" w:hAnsi="Helvetica Neue" w:cs="Arial"/>
          <w:b/>
          <w:bCs/>
          <w:color w:val="000000" w:themeColor="text1"/>
          <w:sz w:val="22"/>
          <w:szCs w:val="22"/>
          <w:u w:val="single"/>
        </w:rPr>
        <w:t>isions:</w:t>
      </w:r>
    </w:p>
    <w:p w14:paraId="719328B7" w14:textId="1853B239" w:rsidR="00D7268B" w:rsidRDefault="00D7268B" w:rsidP="00B164C9">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color w:val="000000" w:themeColor="text1"/>
          <w:sz w:val="22"/>
          <w:szCs w:val="22"/>
        </w:rPr>
        <w:t>Does God speak through dreams today?</w:t>
      </w:r>
      <w:r w:rsidR="00041965">
        <w:rPr>
          <w:rFonts w:ascii="Garamond" w:hAnsi="Garamond" w:cs="Arial"/>
          <w:color w:val="000000" w:themeColor="text1"/>
          <w:sz w:val="22"/>
          <w:szCs w:val="22"/>
        </w:rPr>
        <w:t xml:space="preserve"> Or Can God speak through dreams today?</w:t>
      </w:r>
    </w:p>
    <w:p w14:paraId="7DC9ABD4" w14:textId="77777777" w:rsidR="00041965" w:rsidRDefault="00041965" w:rsidP="00B164C9">
      <w:pPr>
        <w:pBdr>
          <w:right w:val="single" w:sz="4" w:space="4" w:color="auto"/>
        </w:pBdr>
        <w:autoSpaceDE w:val="0"/>
        <w:autoSpaceDN w:val="0"/>
        <w:adjustRightInd w:val="0"/>
        <w:ind w:left="180"/>
        <w:rPr>
          <w:rFonts w:ascii="Garamond" w:hAnsi="Garamond" w:cs="Arial"/>
          <w:color w:val="000000" w:themeColor="text1"/>
          <w:sz w:val="22"/>
          <w:szCs w:val="22"/>
        </w:rPr>
      </w:pPr>
    </w:p>
    <w:p w14:paraId="3933B147" w14:textId="177C1067" w:rsidR="00D7268B" w:rsidRDefault="00D7268B" w:rsidP="00B164C9">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color w:val="000000" w:themeColor="text1"/>
          <w:sz w:val="22"/>
          <w:szCs w:val="22"/>
        </w:rPr>
        <w:t>Prompting:</w:t>
      </w:r>
      <w:r w:rsidR="00041965">
        <w:rPr>
          <w:rFonts w:ascii="Garamond" w:hAnsi="Garamond" w:cs="Arial"/>
          <w:color w:val="000000" w:themeColor="text1"/>
          <w:sz w:val="22"/>
          <w:szCs w:val="22"/>
        </w:rPr>
        <w:t xml:space="preserve"> ________________________________________________________________</w:t>
      </w:r>
    </w:p>
    <w:p w14:paraId="5B6C473E" w14:textId="77777777" w:rsidR="00041965" w:rsidRDefault="00041965" w:rsidP="00B164C9">
      <w:pPr>
        <w:pBdr>
          <w:right w:val="single" w:sz="4" w:space="4" w:color="auto"/>
        </w:pBdr>
        <w:autoSpaceDE w:val="0"/>
        <w:autoSpaceDN w:val="0"/>
        <w:adjustRightInd w:val="0"/>
        <w:ind w:left="180"/>
        <w:rPr>
          <w:rFonts w:ascii="Garamond" w:hAnsi="Garamond" w:cs="Arial"/>
          <w:color w:val="000000" w:themeColor="text1"/>
          <w:sz w:val="22"/>
          <w:szCs w:val="22"/>
        </w:rPr>
      </w:pPr>
    </w:p>
    <w:p w14:paraId="3C38E6BF" w14:textId="666FF88A" w:rsidR="00D7268B" w:rsidRDefault="00D7268B" w:rsidP="00B164C9">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color w:val="000000" w:themeColor="text1"/>
          <w:sz w:val="22"/>
          <w:szCs w:val="22"/>
        </w:rPr>
        <w:t>Revelatory:</w:t>
      </w:r>
      <w:r w:rsidR="00041965">
        <w:rPr>
          <w:rFonts w:ascii="Garamond" w:hAnsi="Garamond" w:cs="Arial"/>
          <w:color w:val="000000" w:themeColor="text1"/>
          <w:sz w:val="22"/>
          <w:szCs w:val="22"/>
        </w:rPr>
        <w:t xml:space="preserve"> </w:t>
      </w:r>
      <w:r w:rsidR="00041965">
        <w:rPr>
          <w:rFonts w:ascii="Garamond" w:hAnsi="Garamond" w:cs="Arial"/>
          <w:color w:val="000000" w:themeColor="text1"/>
          <w:sz w:val="22"/>
          <w:szCs w:val="22"/>
        </w:rPr>
        <w:t>________________________________________________________________</w:t>
      </w:r>
    </w:p>
    <w:p w14:paraId="7DD9B8AE" w14:textId="77777777" w:rsidR="006D0DA0" w:rsidRPr="00AD6B71" w:rsidRDefault="006D0DA0" w:rsidP="00B164C9">
      <w:pPr>
        <w:pBdr>
          <w:right w:val="single" w:sz="4" w:space="4" w:color="auto"/>
        </w:pBdr>
        <w:autoSpaceDE w:val="0"/>
        <w:autoSpaceDN w:val="0"/>
        <w:adjustRightInd w:val="0"/>
        <w:ind w:left="180"/>
        <w:rPr>
          <w:rFonts w:ascii="Garamond" w:hAnsi="Garamond" w:cs="Arial"/>
          <w:color w:val="000000" w:themeColor="text1"/>
          <w:sz w:val="22"/>
          <w:szCs w:val="22"/>
        </w:rPr>
      </w:pPr>
    </w:p>
    <w:p w14:paraId="3A3B4B07" w14:textId="633B5013" w:rsidR="00EB1B0A" w:rsidRPr="00321812" w:rsidRDefault="00BA0B30" w:rsidP="00B164C9">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21812">
        <w:rPr>
          <w:rFonts w:ascii="Helvetica Neue" w:hAnsi="Helvetica Neue" w:cs="Arial"/>
          <w:b/>
          <w:bCs/>
          <w:color w:val="000000" w:themeColor="text1"/>
          <w:sz w:val="22"/>
          <w:szCs w:val="22"/>
          <w:u w:val="single"/>
        </w:rPr>
        <w:t>Jude presents a case for the judgment of false teachers</w:t>
      </w:r>
      <w:r w:rsidR="00A66D09" w:rsidRPr="00321812">
        <w:rPr>
          <w:rFonts w:ascii="Helvetica Neue" w:hAnsi="Helvetica Neue" w:cs="Arial"/>
          <w:b/>
          <w:bCs/>
          <w:color w:val="000000" w:themeColor="text1"/>
          <w:sz w:val="22"/>
          <w:szCs w:val="22"/>
          <w:u w:val="single"/>
        </w:rPr>
        <w:t>:</w:t>
      </w:r>
    </w:p>
    <w:p w14:paraId="7416A3CF" w14:textId="30E31D27" w:rsidR="00F30265" w:rsidRPr="00321812" w:rsidRDefault="00D37450" w:rsidP="00B164C9">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1) God punished unbelievers.</w:t>
      </w:r>
      <w:r w:rsidR="007C7879">
        <w:rPr>
          <w:rFonts w:ascii="Garamond" w:hAnsi="Garamond" w:cs="Arial"/>
          <w:b/>
          <w:bCs/>
          <w:color w:val="000000" w:themeColor="text1"/>
          <w:sz w:val="22"/>
          <w:szCs w:val="22"/>
        </w:rPr>
        <w:t xml:space="preserve"> </w:t>
      </w:r>
      <w:r w:rsidRPr="00321812">
        <w:rPr>
          <w:rFonts w:ascii="Garamond" w:hAnsi="Garamond" w:cs="Arial"/>
          <w:b/>
          <w:bCs/>
          <w:color w:val="000000" w:themeColor="text1"/>
          <w:sz w:val="22"/>
          <w:szCs w:val="22"/>
        </w:rPr>
        <w:t>2) God punishes angels.</w:t>
      </w:r>
      <w:r w:rsidR="007C7879">
        <w:rPr>
          <w:rFonts w:ascii="Garamond" w:hAnsi="Garamond" w:cs="Arial"/>
          <w:b/>
          <w:bCs/>
          <w:color w:val="000000" w:themeColor="text1"/>
          <w:sz w:val="22"/>
          <w:szCs w:val="22"/>
        </w:rPr>
        <w:t xml:space="preserve"> </w:t>
      </w:r>
      <w:r w:rsidRPr="00321812">
        <w:rPr>
          <w:rFonts w:ascii="Garamond" w:hAnsi="Garamond" w:cs="Arial"/>
          <w:b/>
          <w:bCs/>
          <w:color w:val="000000" w:themeColor="text1"/>
          <w:sz w:val="22"/>
          <w:szCs w:val="22"/>
        </w:rPr>
        <w:t>3) God punishes immorality.</w:t>
      </w:r>
      <w:r w:rsidR="007C7879">
        <w:rPr>
          <w:rFonts w:ascii="Garamond" w:hAnsi="Garamond" w:cs="Arial"/>
          <w:b/>
          <w:bCs/>
          <w:color w:val="000000" w:themeColor="text1"/>
          <w:sz w:val="22"/>
          <w:szCs w:val="22"/>
        </w:rPr>
        <w:t xml:space="preserve"> </w:t>
      </w:r>
      <w:r w:rsidR="001F1858" w:rsidRPr="00321812">
        <w:rPr>
          <w:rFonts w:ascii="Garamond" w:hAnsi="Garamond" w:cs="Arial"/>
          <w:b/>
          <w:bCs/>
          <w:color w:val="000000" w:themeColor="text1"/>
          <w:sz w:val="22"/>
          <w:szCs w:val="22"/>
        </w:rPr>
        <w:t xml:space="preserve">4) </w:t>
      </w:r>
      <w:r w:rsidRPr="00321812">
        <w:rPr>
          <w:rFonts w:ascii="Garamond" w:hAnsi="Garamond" w:cs="Arial"/>
          <w:b/>
          <w:bCs/>
          <w:color w:val="000000" w:themeColor="text1"/>
          <w:sz w:val="22"/>
          <w:szCs w:val="22"/>
        </w:rPr>
        <w:t>The false teachers are sinners who deserve judgment.</w:t>
      </w:r>
      <w:r w:rsidR="007C7879">
        <w:rPr>
          <w:rFonts w:ascii="Garamond" w:hAnsi="Garamond" w:cs="Arial"/>
          <w:b/>
          <w:bCs/>
          <w:color w:val="000000" w:themeColor="text1"/>
          <w:sz w:val="22"/>
          <w:szCs w:val="22"/>
        </w:rPr>
        <w:t xml:space="preserve"> </w:t>
      </w:r>
      <w:r w:rsidR="00743DCE" w:rsidRPr="00321812">
        <w:rPr>
          <w:rFonts w:ascii="Garamond" w:hAnsi="Garamond" w:cs="Arial"/>
          <w:b/>
          <w:bCs/>
          <w:color w:val="000000" w:themeColor="text1"/>
          <w:sz w:val="22"/>
          <w:szCs w:val="22"/>
        </w:rPr>
        <w:t xml:space="preserve">5) </w:t>
      </w:r>
      <w:r w:rsidRPr="00321812">
        <w:rPr>
          <w:rFonts w:ascii="Garamond" w:hAnsi="Garamond" w:cs="Arial"/>
          <w:b/>
          <w:bCs/>
          <w:color w:val="000000" w:themeColor="text1"/>
          <w:sz w:val="22"/>
          <w:szCs w:val="22"/>
        </w:rPr>
        <w:t>The f</w:t>
      </w:r>
      <w:r w:rsidR="00743DCE" w:rsidRPr="00321812">
        <w:rPr>
          <w:rFonts w:ascii="Garamond" w:hAnsi="Garamond" w:cs="Arial"/>
          <w:b/>
          <w:bCs/>
          <w:color w:val="000000" w:themeColor="text1"/>
          <w:sz w:val="22"/>
          <w:szCs w:val="22"/>
        </w:rPr>
        <w:t>alse teachers are empty vessels.</w:t>
      </w:r>
    </w:p>
    <w:p w14:paraId="1477E1F7" w14:textId="77777777" w:rsidR="004B6B67" w:rsidRDefault="004B6B67" w:rsidP="00B164C9">
      <w:pPr>
        <w:pBdr>
          <w:right w:val="single" w:sz="4" w:space="4" w:color="auto"/>
        </w:pBdr>
        <w:autoSpaceDE w:val="0"/>
        <w:autoSpaceDN w:val="0"/>
        <w:adjustRightInd w:val="0"/>
        <w:ind w:left="180"/>
        <w:rPr>
          <w:rFonts w:ascii="Garamond" w:hAnsi="Garamond" w:cs="Arial"/>
          <w:i/>
          <w:iCs/>
          <w:color w:val="000000" w:themeColor="text1"/>
          <w:sz w:val="22"/>
          <w:szCs w:val="22"/>
        </w:rPr>
      </w:pPr>
    </w:p>
    <w:p w14:paraId="1B9E51A9" w14:textId="4826D2F5" w:rsidR="00A66D09" w:rsidRPr="00321812" w:rsidRDefault="00743DCE" w:rsidP="00B164C9">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 xml:space="preserve">6) </w:t>
      </w:r>
      <w:r w:rsidR="003F0CB7" w:rsidRPr="00321812">
        <w:rPr>
          <w:rFonts w:ascii="Garamond" w:hAnsi="Garamond" w:cs="Arial"/>
          <w:b/>
          <w:bCs/>
          <w:color w:val="000000" w:themeColor="text1"/>
          <w:sz w:val="22"/>
          <w:szCs w:val="22"/>
        </w:rPr>
        <w:t xml:space="preserve">The false teachers will face judgment at the Lord’s return. </w:t>
      </w:r>
    </w:p>
    <w:p w14:paraId="3304BD9C" w14:textId="13E241AE" w:rsidR="00EB1B0A" w:rsidRDefault="00A66D09" w:rsidP="00B164C9">
      <w:pPr>
        <w:pBdr>
          <w:right w:val="single" w:sz="4" w:space="4" w:color="auto"/>
        </w:pBdr>
        <w:autoSpaceDE w:val="0"/>
        <w:autoSpaceDN w:val="0"/>
        <w:adjustRightInd w:val="0"/>
        <w:ind w:left="450"/>
        <w:rPr>
          <w:rFonts w:ascii="Garamond" w:hAnsi="Garamond" w:cs="Arial"/>
          <w:sz w:val="22"/>
          <w:szCs w:val="22"/>
        </w:rPr>
      </w:pPr>
      <w:r w:rsidRPr="00321812">
        <w:rPr>
          <w:rFonts w:ascii="Garamond" w:hAnsi="Garamond" w:cs="Arial"/>
          <w:i/>
          <w:iCs/>
          <w:color w:val="000000" w:themeColor="text1"/>
          <w:sz w:val="22"/>
          <w:szCs w:val="22"/>
        </w:rPr>
        <w:t>"14</w:t>
      </w:r>
      <w:r w:rsidR="00EB1B0A" w:rsidRPr="00321812">
        <w:rPr>
          <w:rFonts w:ascii="Garamond" w:hAnsi="Garamond" w:cs="Arial"/>
          <w:i/>
          <w:iCs/>
          <w:color w:val="000000" w:themeColor="text1"/>
          <w:sz w:val="22"/>
          <w:szCs w:val="22"/>
        </w:rPr>
        <w:t xml:space="preserve"> </w:t>
      </w:r>
      <w:r w:rsidRPr="00321812">
        <w:rPr>
          <w:rFonts w:ascii="Garamond" w:hAnsi="Garamond" w:cs="Arial"/>
          <w:i/>
          <w:iCs/>
          <w:color w:val="000000" w:themeColor="text1"/>
          <w:sz w:val="22"/>
          <w:szCs w:val="22"/>
        </w:rPr>
        <w:t>It was also about these that Enoch, the seventh from Adam, prophesied, saying, “Behold, the Lord comes with ten thousands of his holy ones, 15 to execute judgment on all and to convict all the ungodly of all their deeds of ungodliness that they have committed in such an ungodly way, and of all the harsh things that ungodly sinners have spoken against him.” 16 These are grumblers, malcontents, following their own sinful desires; they are loud-mouthed boasters, showing favoritism to gain advantage."</w:t>
      </w:r>
      <w:r w:rsidR="00321812">
        <w:rPr>
          <w:rFonts w:ascii="Garamond" w:hAnsi="Garamond" w:cs="Arial"/>
          <w:i/>
          <w:iCs/>
          <w:color w:val="000000" w:themeColor="text1"/>
          <w:sz w:val="22"/>
          <w:szCs w:val="22"/>
        </w:rPr>
        <w:tab/>
      </w:r>
      <w:r w:rsidR="00321812">
        <w:rPr>
          <w:rFonts w:ascii="Garamond" w:hAnsi="Garamond" w:cs="Arial"/>
          <w:i/>
          <w:iCs/>
          <w:color w:val="000000" w:themeColor="text1"/>
          <w:sz w:val="22"/>
          <w:szCs w:val="22"/>
        </w:rPr>
        <w:tab/>
      </w:r>
      <w:r w:rsidR="00321812">
        <w:rPr>
          <w:rFonts w:ascii="Garamond" w:hAnsi="Garamond" w:cs="Arial"/>
          <w:i/>
          <w:iCs/>
          <w:color w:val="000000" w:themeColor="text1"/>
          <w:sz w:val="22"/>
          <w:szCs w:val="22"/>
        </w:rPr>
        <w:tab/>
      </w:r>
      <w:r w:rsidR="00321812">
        <w:rPr>
          <w:rFonts w:ascii="Garamond" w:hAnsi="Garamond" w:cs="Arial"/>
          <w:i/>
          <w:iCs/>
          <w:color w:val="000000" w:themeColor="text1"/>
          <w:sz w:val="22"/>
          <w:szCs w:val="22"/>
        </w:rPr>
        <w:tab/>
        <w:t xml:space="preserve">   </w:t>
      </w:r>
      <w:r w:rsidRPr="00A66D09">
        <w:rPr>
          <w:rFonts w:ascii="Garamond" w:hAnsi="Garamond" w:cs="Arial"/>
          <w:sz w:val="22"/>
          <w:szCs w:val="22"/>
        </w:rPr>
        <w:t>(Jude 1</w:t>
      </w:r>
      <w:r w:rsidR="00044AB8">
        <w:rPr>
          <w:rFonts w:ascii="Garamond" w:hAnsi="Garamond" w:cs="Arial"/>
          <w:sz w:val="22"/>
          <w:szCs w:val="22"/>
        </w:rPr>
        <w:t>:</w:t>
      </w:r>
      <w:r w:rsidRPr="00A66D09">
        <w:rPr>
          <w:rFonts w:ascii="Garamond" w:hAnsi="Garamond" w:cs="Arial"/>
          <w:sz w:val="22"/>
          <w:szCs w:val="22"/>
        </w:rPr>
        <w:t>14–16)</w:t>
      </w:r>
    </w:p>
    <w:p w14:paraId="69FE61E3" w14:textId="5EFE2BB6" w:rsidR="007C7879" w:rsidRDefault="007C7879" w:rsidP="00B164C9">
      <w:pPr>
        <w:pBdr>
          <w:right w:val="single" w:sz="4" w:space="4" w:color="auto"/>
        </w:pBdr>
        <w:autoSpaceDE w:val="0"/>
        <w:autoSpaceDN w:val="0"/>
        <w:adjustRightInd w:val="0"/>
        <w:ind w:left="450"/>
        <w:rPr>
          <w:rFonts w:ascii="Garamond" w:hAnsi="Garamond" w:cs="Arial"/>
          <w:i/>
          <w:iCs/>
          <w:color w:val="000000" w:themeColor="text1"/>
          <w:sz w:val="22"/>
          <w:szCs w:val="22"/>
        </w:rPr>
      </w:pPr>
    </w:p>
    <w:p w14:paraId="57DFD4AF" w14:textId="3691445C" w:rsidR="007C7879" w:rsidRDefault="007C7D5B" w:rsidP="00B164C9">
      <w:pPr>
        <w:pBdr>
          <w:right w:val="single" w:sz="4" w:space="4" w:color="auto"/>
        </w:pBdr>
        <w:autoSpaceDE w:val="0"/>
        <w:autoSpaceDN w:val="0"/>
        <w:adjustRightInd w:val="0"/>
        <w:ind w:left="450"/>
        <w:rPr>
          <w:rFonts w:ascii="Garamond" w:hAnsi="Garamond" w:cs="Arial"/>
          <w:color w:val="000000" w:themeColor="text1"/>
          <w:sz w:val="22"/>
          <w:szCs w:val="22"/>
        </w:rPr>
      </w:pPr>
      <w:r>
        <w:rPr>
          <w:rFonts w:ascii="Garamond" w:hAnsi="Garamond" w:cs="Arial"/>
          <w:color w:val="000000" w:themeColor="text1"/>
          <w:sz w:val="22"/>
          <w:szCs w:val="22"/>
        </w:rPr>
        <w:t>The return of the Lord for judgment: (</w:t>
      </w:r>
      <w:r w:rsidR="007C7879">
        <w:rPr>
          <w:rFonts w:ascii="Garamond" w:hAnsi="Garamond" w:cs="Arial"/>
          <w:color w:val="000000" w:themeColor="text1"/>
          <w:sz w:val="22"/>
          <w:szCs w:val="22"/>
        </w:rPr>
        <w:t>Daniel 7:10-14 and</w:t>
      </w:r>
      <w:r>
        <w:rPr>
          <w:rFonts w:ascii="Garamond" w:hAnsi="Garamond" w:cs="Arial"/>
          <w:color w:val="000000" w:themeColor="text1"/>
          <w:sz w:val="22"/>
          <w:szCs w:val="22"/>
        </w:rPr>
        <w:t xml:space="preserve"> </w:t>
      </w:r>
      <w:r w:rsidR="003E44E4">
        <w:rPr>
          <w:rFonts w:ascii="Garamond" w:hAnsi="Garamond" w:cs="Arial"/>
          <w:color w:val="000000" w:themeColor="text1"/>
          <w:sz w:val="22"/>
          <w:szCs w:val="22"/>
        </w:rPr>
        <w:t>Revelation 2</w:t>
      </w:r>
      <w:r>
        <w:rPr>
          <w:rFonts w:ascii="Garamond" w:hAnsi="Garamond" w:cs="Arial"/>
          <w:color w:val="000000" w:themeColor="text1"/>
          <w:sz w:val="22"/>
          <w:szCs w:val="22"/>
        </w:rPr>
        <w:t>0:4)</w:t>
      </w:r>
    </w:p>
    <w:p w14:paraId="22D3BB4D" w14:textId="77777777" w:rsidR="007C7879" w:rsidRPr="007C7879" w:rsidRDefault="007C7879" w:rsidP="00B164C9">
      <w:pPr>
        <w:pBdr>
          <w:right w:val="single" w:sz="4" w:space="4" w:color="auto"/>
        </w:pBdr>
        <w:autoSpaceDE w:val="0"/>
        <w:autoSpaceDN w:val="0"/>
        <w:adjustRightInd w:val="0"/>
        <w:rPr>
          <w:rFonts w:ascii="Garamond" w:hAnsi="Garamond" w:cs="Arial"/>
          <w:color w:val="000000" w:themeColor="text1"/>
          <w:sz w:val="22"/>
          <w:szCs w:val="22"/>
        </w:rPr>
      </w:pPr>
    </w:p>
    <w:p w14:paraId="50C8C360" w14:textId="709EC65F" w:rsidR="007C7879" w:rsidRDefault="00891910" w:rsidP="00041965">
      <w:pPr>
        <w:pBdr>
          <w:right w:val="single" w:sz="4" w:space="4" w:color="auto"/>
        </w:pBdr>
        <w:autoSpaceDE w:val="0"/>
        <w:autoSpaceDN w:val="0"/>
        <w:adjustRightInd w:val="0"/>
        <w:ind w:left="450"/>
        <w:rPr>
          <w:rFonts w:ascii="Garamond" w:hAnsi="Garamond" w:cs="Arial"/>
          <w:sz w:val="22"/>
          <w:szCs w:val="22"/>
        </w:rPr>
      </w:pPr>
      <w:r w:rsidRPr="007C7879">
        <w:rPr>
          <w:rFonts w:ascii="Garamond" w:hAnsi="Garamond" w:cs="Arial"/>
          <w:sz w:val="22"/>
          <w:szCs w:val="22"/>
        </w:rPr>
        <w:t>The coming of the Lord for judgment</w:t>
      </w:r>
      <w:r w:rsidR="00041965">
        <w:rPr>
          <w:rFonts w:ascii="Garamond" w:hAnsi="Garamond" w:cs="Arial"/>
          <w:sz w:val="22"/>
          <w:szCs w:val="22"/>
        </w:rPr>
        <w:t xml:space="preserve"> on all that </w:t>
      </w:r>
      <w:r w:rsidRPr="007C7879">
        <w:rPr>
          <w:rFonts w:ascii="Garamond" w:hAnsi="Garamond" w:cs="Arial"/>
          <w:sz w:val="22"/>
          <w:szCs w:val="22"/>
        </w:rPr>
        <w:t>spoke against Christ</w:t>
      </w:r>
    </w:p>
    <w:p w14:paraId="21BB2316" w14:textId="233DC0CF" w:rsidR="007C7879" w:rsidRDefault="007C7879" w:rsidP="00B164C9">
      <w:pPr>
        <w:pBdr>
          <w:right w:val="single" w:sz="4" w:space="4" w:color="auto"/>
        </w:pBdr>
        <w:autoSpaceDE w:val="0"/>
        <w:autoSpaceDN w:val="0"/>
        <w:adjustRightInd w:val="0"/>
        <w:ind w:left="450"/>
        <w:rPr>
          <w:rFonts w:ascii="Garamond" w:hAnsi="Garamond" w:cs="Arial"/>
          <w:sz w:val="22"/>
          <w:szCs w:val="22"/>
        </w:rPr>
      </w:pPr>
    </w:p>
    <w:p w14:paraId="131A996C" w14:textId="08FAC7EE" w:rsidR="007C7879" w:rsidRDefault="007C7879" w:rsidP="00B164C9">
      <w:pPr>
        <w:pBdr>
          <w:right w:val="single" w:sz="4" w:space="4" w:color="auto"/>
        </w:pBdr>
        <w:autoSpaceDE w:val="0"/>
        <w:autoSpaceDN w:val="0"/>
        <w:adjustRightInd w:val="0"/>
        <w:ind w:left="360"/>
        <w:jc w:val="center"/>
        <w:rPr>
          <w:rFonts w:ascii="Garamond" w:hAnsi="Garamond" w:cs="Arial"/>
          <w:sz w:val="22"/>
          <w:szCs w:val="22"/>
        </w:rPr>
      </w:pPr>
      <w:r>
        <w:rPr>
          <w:rFonts w:ascii="Garamond" w:hAnsi="Garamond" w:cs="Arial"/>
          <w:noProof/>
          <w:sz w:val="22"/>
          <w:szCs w:val="22"/>
        </w:rPr>
        <w:drawing>
          <wp:inline distT="0" distB="0" distL="0" distR="0" wp14:anchorId="17D4A7BE" wp14:editId="0C343481">
            <wp:extent cx="5054600" cy="2833267"/>
            <wp:effectExtent l="12700" t="12700" r="1270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697" cy="2868075"/>
                    </a:xfrm>
                    <a:prstGeom prst="rect">
                      <a:avLst/>
                    </a:prstGeom>
                    <a:ln>
                      <a:solidFill>
                        <a:schemeClr val="tx1"/>
                      </a:solidFill>
                    </a:ln>
                  </pic:spPr>
                </pic:pic>
              </a:graphicData>
            </a:graphic>
          </wp:inline>
        </w:drawing>
      </w:r>
    </w:p>
    <w:p w14:paraId="26CAA355" w14:textId="77777777" w:rsidR="007C7879" w:rsidRPr="007C7879" w:rsidRDefault="007C7879" w:rsidP="00B164C9">
      <w:pPr>
        <w:pBdr>
          <w:right w:val="single" w:sz="4" w:space="4" w:color="auto"/>
        </w:pBdr>
        <w:autoSpaceDE w:val="0"/>
        <w:autoSpaceDN w:val="0"/>
        <w:adjustRightInd w:val="0"/>
        <w:ind w:left="450"/>
        <w:rPr>
          <w:rFonts w:ascii="Garamond" w:hAnsi="Garamond" w:cs="Arial"/>
          <w:sz w:val="22"/>
          <w:szCs w:val="22"/>
        </w:rPr>
      </w:pPr>
    </w:p>
    <w:p w14:paraId="7656D256" w14:textId="4EDA9B2A" w:rsidR="00891910" w:rsidRDefault="00891910" w:rsidP="00B164C9">
      <w:pPr>
        <w:pBdr>
          <w:right w:val="single" w:sz="4" w:space="4" w:color="auto"/>
        </w:pBdr>
        <w:autoSpaceDE w:val="0"/>
        <w:autoSpaceDN w:val="0"/>
        <w:adjustRightInd w:val="0"/>
        <w:ind w:left="450"/>
        <w:rPr>
          <w:rFonts w:ascii="Garamond" w:hAnsi="Garamond" w:cs="Arial"/>
          <w:sz w:val="22"/>
          <w:szCs w:val="22"/>
        </w:rPr>
      </w:pPr>
      <w:r w:rsidRPr="007C7879">
        <w:rPr>
          <w:rFonts w:ascii="Garamond" w:hAnsi="Garamond" w:cs="Arial"/>
          <w:sz w:val="22"/>
          <w:szCs w:val="22"/>
        </w:rPr>
        <w:t>The identity of the</w:t>
      </w:r>
      <w:r>
        <w:rPr>
          <w:rFonts w:ascii="Garamond" w:hAnsi="Garamond" w:cs="Arial"/>
          <w:sz w:val="22"/>
          <w:szCs w:val="22"/>
        </w:rPr>
        <w:t xml:space="preserve"> false teachers</w:t>
      </w:r>
      <w:r w:rsidR="00605086">
        <w:rPr>
          <w:rFonts w:ascii="Garamond" w:hAnsi="Garamond" w:cs="Arial"/>
          <w:sz w:val="22"/>
          <w:szCs w:val="22"/>
        </w:rPr>
        <w:t xml:space="preserve"> to be judged</w:t>
      </w:r>
      <w:r>
        <w:rPr>
          <w:rFonts w:ascii="Garamond" w:hAnsi="Garamond" w:cs="Arial"/>
          <w:sz w:val="22"/>
          <w:szCs w:val="22"/>
        </w:rPr>
        <w:t>:</w:t>
      </w:r>
    </w:p>
    <w:p w14:paraId="73F33227" w14:textId="7F22F010" w:rsidR="00891910" w:rsidRDefault="00891910" w:rsidP="00B164C9">
      <w:pPr>
        <w:pBdr>
          <w:right w:val="single" w:sz="4" w:space="4" w:color="auto"/>
        </w:pBdr>
        <w:autoSpaceDE w:val="0"/>
        <w:autoSpaceDN w:val="0"/>
        <w:adjustRightInd w:val="0"/>
        <w:ind w:left="630"/>
        <w:rPr>
          <w:rFonts w:ascii="Garamond" w:hAnsi="Garamond" w:cs="Arial"/>
          <w:sz w:val="22"/>
          <w:szCs w:val="22"/>
        </w:rPr>
      </w:pPr>
      <w:r w:rsidRPr="00041965">
        <w:rPr>
          <w:rFonts w:ascii="Garamond" w:hAnsi="Garamond" w:cs="Arial"/>
          <w:b/>
          <w:bCs/>
          <w:sz w:val="22"/>
          <w:szCs w:val="22"/>
        </w:rPr>
        <w:t>Grumblers</w:t>
      </w:r>
      <w:r w:rsidR="005D7700">
        <w:rPr>
          <w:rFonts w:ascii="Garamond" w:hAnsi="Garamond" w:cs="Arial"/>
          <w:sz w:val="22"/>
          <w:szCs w:val="22"/>
        </w:rPr>
        <w:t xml:space="preserve">: </w:t>
      </w:r>
      <w:r w:rsidR="00871FB1">
        <w:rPr>
          <w:rFonts w:ascii="Garamond" w:hAnsi="Garamond" w:cs="Arial"/>
          <w:sz w:val="22"/>
          <w:szCs w:val="22"/>
        </w:rPr>
        <w:t>U</w:t>
      </w:r>
      <w:r w:rsidR="005D7700">
        <w:rPr>
          <w:rFonts w:ascii="Garamond" w:hAnsi="Garamond" w:cs="Arial"/>
          <w:sz w:val="22"/>
          <w:szCs w:val="22"/>
        </w:rPr>
        <w:t>nder the breathe complainers</w:t>
      </w:r>
    </w:p>
    <w:p w14:paraId="240D38CF" w14:textId="4A5EA8D1" w:rsidR="00891910" w:rsidRDefault="00891910" w:rsidP="00B164C9">
      <w:pPr>
        <w:pBdr>
          <w:right w:val="single" w:sz="4" w:space="4" w:color="auto"/>
        </w:pBdr>
        <w:autoSpaceDE w:val="0"/>
        <w:autoSpaceDN w:val="0"/>
        <w:adjustRightInd w:val="0"/>
        <w:ind w:left="630"/>
        <w:rPr>
          <w:rFonts w:ascii="Garamond" w:hAnsi="Garamond" w:cs="Arial"/>
          <w:sz w:val="22"/>
          <w:szCs w:val="22"/>
        </w:rPr>
      </w:pPr>
      <w:r w:rsidRPr="00041965">
        <w:rPr>
          <w:rFonts w:ascii="Garamond" w:hAnsi="Garamond" w:cs="Arial"/>
          <w:b/>
          <w:bCs/>
          <w:sz w:val="22"/>
          <w:szCs w:val="22"/>
        </w:rPr>
        <w:t>Malcontents</w:t>
      </w:r>
      <w:r w:rsidR="005D7700">
        <w:rPr>
          <w:rFonts w:ascii="Garamond" w:hAnsi="Garamond" w:cs="Arial"/>
          <w:sz w:val="22"/>
          <w:szCs w:val="22"/>
        </w:rPr>
        <w:t>: Fault finders</w:t>
      </w:r>
    </w:p>
    <w:p w14:paraId="6A9025F8" w14:textId="47ED6B85" w:rsidR="00891910" w:rsidRDefault="00041965" w:rsidP="00B164C9">
      <w:pPr>
        <w:pBdr>
          <w:right w:val="single" w:sz="4" w:space="4" w:color="auto"/>
        </w:pBdr>
        <w:autoSpaceDE w:val="0"/>
        <w:autoSpaceDN w:val="0"/>
        <w:adjustRightInd w:val="0"/>
        <w:ind w:left="630"/>
        <w:rPr>
          <w:rFonts w:ascii="Garamond" w:hAnsi="Garamond" w:cs="Arial"/>
          <w:sz w:val="22"/>
          <w:szCs w:val="22"/>
        </w:rPr>
      </w:pPr>
      <w:r w:rsidRPr="00041965">
        <w:rPr>
          <w:rFonts w:ascii="Garamond" w:hAnsi="Garamond" w:cs="Arial"/>
          <w:b/>
          <w:bCs/>
          <w:sz w:val="22"/>
          <w:szCs w:val="22"/>
        </w:rPr>
        <w:t>B</w:t>
      </w:r>
      <w:r w:rsidR="00891910" w:rsidRPr="00041965">
        <w:rPr>
          <w:rFonts w:ascii="Garamond" w:hAnsi="Garamond" w:cs="Arial"/>
          <w:b/>
          <w:bCs/>
          <w:sz w:val="22"/>
          <w:szCs w:val="22"/>
        </w:rPr>
        <w:t>oasters</w:t>
      </w:r>
      <w:r w:rsidR="005D7700">
        <w:rPr>
          <w:rFonts w:ascii="Garamond" w:hAnsi="Garamond" w:cs="Arial"/>
          <w:sz w:val="22"/>
          <w:szCs w:val="22"/>
        </w:rPr>
        <w:t>: proclaim loudly</w:t>
      </w:r>
    </w:p>
    <w:p w14:paraId="5F07B9FF" w14:textId="7EF6CE82" w:rsidR="00644720" w:rsidRDefault="00041965" w:rsidP="00B164C9">
      <w:pPr>
        <w:pBdr>
          <w:right w:val="single" w:sz="4" w:space="4" w:color="auto"/>
        </w:pBdr>
        <w:autoSpaceDE w:val="0"/>
        <w:autoSpaceDN w:val="0"/>
        <w:adjustRightInd w:val="0"/>
        <w:ind w:left="630"/>
        <w:rPr>
          <w:rFonts w:ascii="Garamond" w:hAnsi="Garamond" w:cs="Arial"/>
          <w:sz w:val="22"/>
          <w:szCs w:val="22"/>
        </w:rPr>
      </w:pPr>
      <w:r>
        <w:rPr>
          <w:rFonts w:ascii="Garamond" w:hAnsi="Garamond" w:cs="Arial"/>
          <w:b/>
          <w:bCs/>
          <w:sz w:val="22"/>
          <w:szCs w:val="22"/>
        </w:rPr>
        <w:t>Manipulators</w:t>
      </w:r>
      <w:r w:rsidR="005D7700">
        <w:rPr>
          <w:rFonts w:ascii="Garamond" w:hAnsi="Garamond" w:cs="Arial"/>
          <w:sz w:val="22"/>
          <w:szCs w:val="22"/>
        </w:rPr>
        <w:t>: Favoritism to gain advantage</w:t>
      </w:r>
      <w:r w:rsidR="00891910">
        <w:rPr>
          <w:rFonts w:ascii="Garamond" w:hAnsi="Garamond" w:cs="Arial"/>
          <w:sz w:val="22"/>
          <w:szCs w:val="22"/>
        </w:rPr>
        <w:t xml:space="preserve"> </w:t>
      </w:r>
    </w:p>
    <w:p w14:paraId="5D5D5D91" w14:textId="77777777" w:rsidR="00871FB1" w:rsidRPr="00000F5D" w:rsidRDefault="00871FB1" w:rsidP="00B164C9">
      <w:pPr>
        <w:pBdr>
          <w:right w:val="single" w:sz="4" w:space="4" w:color="auto"/>
        </w:pBdr>
        <w:autoSpaceDE w:val="0"/>
        <w:autoSpaceDN w:val="0"/>
        <w:adjustRightInd w:val="0"/>
        <w:ind w:left="630"/>
        <w:rPr>
          <w:rFonts w:ascii="Garamond" w:hAnsi="Garamond" w:cs="Arial"/>
          <w:sz w:val="22"/>
          <w:szCs w:val="22"/>
        </w:rPr>
      </w:pPr>
    </w:p>
    <w:sectPr w:rsidR="00871FB1" w:rsidRPr="00000F5D" w:rsidSect="00E44270">
      <w:headerReference w:type="default" r:id="rId8"/>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C8B4" w14:textId="77777777" w:rsidR="00EE0D2B" w:rsidRDefault="00EE0D2B" w:rsidP="0012686A">
      <w:r>
        <w:separator/>
      </w:r>
    </w:p>
  </w:endnote>
  <w:endnote w:type="continuationSeparator" w:id="0">
    <w:p w14:paraId="52E76092" w14:textId="77777777" w:rsidR="00EE0D2B" w:rsidRDefault="00EE0D2B"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2737" w14:textId="77777777" w:rsidR="00EE0D2B" w:rsidRDefault="00EE0D2B" w:rsidP="0012686A">
      <w:r>
        <w:separator/>
      </w:r>
    </w:p>
  </w:footnote>
  <w:footnote w:type="continuationSeparator" w:id="0">
    <w:p w14:paraId="0CD4FA65" w14:textId="77777777" w:rsidR="00EE0D2B" w:rsidRDefault="00EE0D2B"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197154">
    <w:abstractNumId w:val="4"/>
  </w:num>
  <w:num w:numId="2" w16cid:durableId="125397502">
    <w:abstractNumId w:val="1"/>
  </w:num>
  <w:num w:numId="3" w16cid:durableId="882667918">
    <w:abstractNumId w:val="2"/>
  </w:num>
  <w:num w:numId="4" w16cid:durableId="160967364">
    <w:abstractNumId w:val="0"/>
  </w:num>
  <w:num w:numId="5" w16cid:durableId="16068887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4E77"/>
    <w:rsid w:val="00006C4D"/>
    <w:rsid w:val="000171DA"/>
    <w:rsid w:val="000179C8"/>
    <w:rsid w:val="00017CDC"/>
    <w:rsid w:val="000224E4"/>
    <w:rsid w:val="000269A5"/>
    <w:rsid w:val="00041965"/>
    <w:rsid w:val="00044AB8"/>
    <w:rsid w:val="00045B1C"/>
    <w:rsid w:val="00055EFF"/>
    <w:rsid w:val="00061264"/>
    <w:rsid w:val="00067AA9"/>
    <w:rsid w:val="0008299D"/>
    <w:rsid w:val="0009102E"/>
    <w:rsid w:val="000A0A31"/>
    <w:rsid w:val="000A3E99"/>
    <w:rsid w:val="000C401D"/>
    <w:rsid w:val="000C509F"/>
    <w:rsid w:val="000C7A67"/>
    <w:rsid w:val="000D01BC"/>
    <w:rsid w:val="000D0955"/>
    <w:rsid w:val="000D0AB2"/>
    <w:rsid w:val="000D0AC0"/>
    <w:rsid w:val="000D1BC7"/>
    <w:rsid w:val="000D35CB"/>
    <w:rsid w:val="000D78A5"/>
    <w:rsid w:val="000E083E"/>
    <w:rsid w:val="000E643A"/>
    <w:rsid w:val="00103A6D"/>
    <w:rsid w:val="00115E19"/>
    <w:rsid w:val="0012199A"/>
    <w:rsid w:val="00123EAB"/>
    <w:rsid w:val="0012686A"/>
    <w:rsid w:val="00131687"/>
    <w:rsid w:val="0013280E"/>
    <w:rsid w:val="00133A87"/>
    <w:rsid w:val="001358A3"/>
    <w:rsid w:val="0014059E"/>
    <w:rsid w:val="001439BB"/>
    <w:rsid w:val="00147036"/>
    <w:rsid w:val="0015043D"/>
    <w:rsid w:val="001563C2"/>
    <w:rsid w:val="00156B92"/>
    <w:rsid w:val="00157C9B"/>
    <w:rsid w:val="00157E15"/>
    <w:rsid w:val="00162049"/>
    <w:rsid w:val="0017166A"/>
    <w:rsid w:val="001752C4"/>
    <w:rsid w:val="00180296"/>
    <w:rsid w:val="00182732"/>
    <w:rsid w:val="00190867"/>
    <w:rsid w:val="00196E91"/>
    <w:rsid w:val="001970FD"/>
    <w:rsid w:val="001A149B"/>
    <w:rsid w:val="001B131B"/>
    <w:rsid w:val="001B268C"/>
    <w:rsid w:val="001B3A16"/>
    <w:rsid w:val="001C7007"/>
    <w:rsid w:val="001D2034"/>
    <w:rsid w:val="001E3E69"/>
    <w:rsid w:val="001E6689"/>
    <w:rsid w:val="001E7538"/>
    <w:rsid w:val="001F1858"/>
    <w:rsid w:val="001F79AC"/>
    <w:rsid w:val="00204E42"/>
    <w:rsid w:val="00230823"/>
    <w:rsid w:val="00230B8D"/>
    <w:rsid w:val="0023682F"/>
    <w:rsid w:val="00243372"/>
    <w:rsid w:val="00244A84"/>
    <w:rsid w:val="00246709"/>
    <w:rsid w:val="0025150E"/>
    <w:rsid w:val="00252309"/>
    <w:rsid w:val="00255919"/>
    <w:rsid w:val="00255B1F"/>
    <w:rsid w:val="00275C54"/>
    <w:rsid w:val="002912DA"/>
    <w:rsid w:val="0029493C"/>
    <w:rsid w:val="002A4450"/>
    <w:rsid w:val="002A5B9D"/>
    <w:rsid w:val="002A73C3"/>
    <w:rsid w:val="002B15C3"/>
    <w:rsid w:val="002B208F"/>
    <w:rsid w:val="002B2B9D"/>
    <w:rsid w:val="002B50DC"/>
    <w:rsid w:val="002C1F5D"/>
    <w:rsid w:val="002C26A1"/>
    <w:rsid w:val="002C71D0"/>
    <w:rsid w:val="002D5A5F"/>
    <w:rsid w:val="002E4097"/>
    <w:rsid w:val="002E553E"/>
    <w:rsid w:val="002E6641"/>
    <w:rsid w:val="002E7893"/>
    <w:rsid w:val="002F018F"/>
    <w:rsid w:val="002F3B73"/>
    <w:rsid w:val="002F7866"/>
    <w:rsid w:val="00304765"/>
    <w:rsid w:val="003112E2"/>
    <w:rsid w:val="00314AF6"/>
    <w:rsid w:val="003166A2"/>
    <w:rsid w:val="003208EC"/>
    <w:rsid w:val="00321812"/>
    <w:rsid w:val="003238A2"/>
    <w:rsid w:val="00324150"/>
    <w:rsid w:val="0032746A"/>
    <w:rsid w:val="00334385"/>
    <w:rsid w:val="0033685D"/>
    <w:rsid w:val="003401B5"/>
    <w:rsid w:val="003407B1"/>
    <w:rsid w:val="00342711"/>
    <w:rsid w:val="0034361E"/>
    <w:rsid w:val="0035350A"/>
    <w:rsid w:val="003559F1"/>
    <w:rsid w:val="00364470"/>
    <w:rsid w:val="00365989"/>
    <w:rsid w:val="003727F1"/>
    <w:rsid w:val="00380171"/>
    <w:rsid w:val="00380C03"/>
    <w:rsid w:val="00382485"/>
    <w:rsid w:val="003829CC"/>
    <w:rsid w:val="00382FCF"/>
    <w:rsid w:val="0038680B"/>
    <w:rsid w:val="003A014E"/>
    <w:rsid w:val="003B7B32"/>
    <w:rsid w:val="003D00FB"/>
    <w:rsid w:val="003D082F"/>
    <w:rsid w:val="003D293C"/>
    <w:rsid w:val="003D3EA4"/>
    <w:rsid w:val="003E1A6A"/>
    <w:rsid w:val="003E44E4"/>
    <w:rsid w:val="003E67FE"/>
    <w:rsid w:val="003E74C9"/>
    <w:rsid w:val="003F0CB7"/>
    <w:rsid w:val="003F1191"/>
    <w:rsid w:val="003F19FF"/>
    <w:rsid w:val="003F47D6"/>
    <w:rsid w:val="003F566C"/>
    <w:rsid w:val="00404831"/>
    <w:rsid w:val="0041622C"/>
    <w:rsid w:val="004177FC"/>
    <w:rsid w:val="00417B49"/>
    <w:rsid w:val="004227D0"/>
    <w:rsid w:val="004278A3"/>
    <w:rsid w:val="0043085D"/>
    <w:rsid w:val="00436EFE"/>
    <w:rsid w:val="00440268"/>
    <w:rsid w:val="004414BE"/>
    <w:rsid w:val="00450A0E"/>
    <w:rsid w:val="00450A23"/>
    <w:rsid w:val="004546F1"/>
    <w:rsid w:val="00464038"/>
    <w:rsid w:val="00465B8F"/>
    <w:rsid w:val="00483412"/>
    <w:rsid w:val="00497090"/>
    <w:rsid w:val="00497B3D"/>
    <w:rsid w:val="004A387A"/>
    <w:rsid w:val="004A4F82"/>
    <w:rsid w:val="004B0EF4"/>
    <w:rsid w:val="004B6B67"/>
    <w:rsid w:val="004C71A9"/>
    <w:rsid w:val="004E1F6A"/>
    <w:rsid w:val="004E5FF1"/>
    <w:rsid w:val="004F191A"/>
    <w:rsid w:val="004F5AA2"/>
    <w:rsid w:val="004F68D9"/>
    <w:rsid w:val="00504C26"/>
    <w:rsid w:val="00516CF1"/>
    <w:rsid w:val="00517175"/>
    <w:rsid w:val="00520E33"/>
    <w:rsid w:val="00523BBA"/>
    <w:rsid w:val="00534155"/>
    <w:rsid w:val="00543D7D"/>
    <w:rsid w:val="0054636C"/>
    <w:rsid w:val="005476E8"/>
    <w:rsid w:val="00552FE7"/>
    <w:rsid w:val="00553823"/>
    <w:rsid w:val="00556017"/>
    <w:rsid w:val="00556B6B"/>
    <w:rsid w:val="00562841"/>
    <w:rsid w:val="005771AB"/>
    <w:rsid w:val="00577614"/>
    <w:rsid w:val="0058702D"/>
    <w:rsid w:val="005944B6"/>
    <w:rsid w:val="005A2227"/>
    <w:rsid w:val="005A4974"/>
    <w:rsid w:val="005A654C"/>
    <w:rsid w:val="005C12EF"/>
    <w:rsid w:val="005D0B78"/>
    <w:rsid w:val="005D251B"/>
    <w:rsid w:val="005D494D"/>
    <w:rsid w:val="005D4AE1"/>
    <w:rsid w:val="005D5484"/>
    <w:rsid w:val="005D722F"/>
    <w:rsid w:val="005D7700"/>
    <w:rsid w:val="005E5402"/>
    <w:rsid w:val="005E6465"/>
    <w:rsid w:val="005E7B79"/>
    <w:rsid w:val="005E7CE5"/>
    <w:rsid w:val="005F1E8B"/>
    <w:rsid w:val="005F338A"/>
    <w:rsid w:val="00600D59"/>
    <w:rsid w:val="00605086"/>
    <w:rsid w:val="00614514"/>
    <w:rsid w:val="00617EDF"/>
    <w:rsid w:val="006215B5"/>
    <w:rsid w:val="0063069E"/>
    <w:rsid w:val="006309FA"/>
    <w:rsid w:val="00634893"/>
    <w:rsid w:val="00644720"/>
    <w:rsid w:val="00657CC1"/>
    <w:rsid w:val="006614D6"/>
    <w:rsid w:val="006820E7"/>
    <w:rsid w:val="00686493"/>
    <w:rsid w:val="00687CE3"/>
    <w:rsid w:val="00690573"/>
    <w:rsid w:val="006A1298"/>
    <w:rsid w:val="006B5508"/>
    <w:rsid w:val="006C197A"/>
    <w:rsid w:val="006C2A50"/>
    <w:rsid w:val="006C3DAA"/>
    <w:rsid w:val="006C49B8"/>
    <w:rsid w:val="006D0803"/>
    <w:rsid w:val="006D0DA0"/>
    <w:rsid w:val="006D4598"/>
    <w:rsid w:val="006D6163"/>
    <w:rsid w:val="006F0F3D"/>
    <w:rsid w:val="006F7403"/>
    <w:rsid w:val="00703129"/>
    <w:rsid w:val="00703827"/>
    <w:rsid w:val="00710359"/>
    <w:rsid w:val="007104C6"/>
    <w:rsid w:val="0071755B"/>
    <w:rsid w:val="00722964"/>
    <w:rsid w:val="00722A66"/>
    <w:rsid w:val="0073358A"/>
    <w:rsid w:val="00740CDA"/>
    <w:rsid w:val="00743DCE"/>
    <w:rsid w:val="007529ED"/>
    <w:rsid w:val="007564D5"/>
    <w:rsid w:val="00757055"/>
    <w:rsid w:val="00760F36"/>
    <w:rsid w:val="00767135"/>
    <w:rsid w:val="00771CEB"/>
    <w:rsid w:val="00780390"/>
    <w:rsid w:val="007817D6"/>
    <w:rsid w:val="00786797"/>
    <w:rsid w:val="00786FCB"/>
    <w:rsid w:val="00787F8C"/>
    <w:rsid w:val="00793B64"/>
    <w:rsid w:val="007A0C33"/>
    <w:rsid w:val="007B1EA5"/>
    <w:rsid w:val="007C72D5"/>
    <w:rsid w:val="007C7879"/>
    <w:rsid w:val="007C7D5B"/>
    <w:rsid w:val="007D0189"/>
    <w:rsid w:val="007D26C4"/>
    <w:rsid w:val="007D512B"/>
    <w:rsid w:val="007E06B2"/>
    <w:rsid w:val="007E0716"/>
    <w:rsid w:val="007E56D6"/>
    <w:rsid w:val="007E59D4"/>
    <w:rsid w:val="007F1934"/>
    <w:rsid w:val="007F202F"/>
    <w:rsid w:val="007F4613"/>
    <w:rsid w:val="00813C35"/>
    <w:rsid w:val="00814A91"/>
    <w:rsid w:val="00814DA8"/>
    <w:rsid w:val="008227CB"/>
    <w:rsid w:val="00834286"/>
    <w:rsid w:val="00836319"/>
    <w:rsid w:val="00840F38"/>
    <w:rsid w:val="00846118"/>
    <w:rsid w:val="00851CB5"/>
    <w:rsid w:val="00856E95"/>
    <w:rsid w:val="0085750B"/>
    <w:rsid w:val="00866950"/>
    <w:rsid w:val="00871FB1"/>
    <w:rsid w:val="008848D6"/>
    <w:rsid w:val="00887F58"/>
    <w:rsid w:val="00891910"/>
    <w:rsid w:val="00895947"/>
    <w:rsid w:val="00896E44"/>
    <w:rsid w:val="008B1451"/>
    <w:rsid w:val="008B6F83"/>
    <w:rsid w:val="008D57E3"/>
    <w:rsid w:val="008D686B"/>
    <w:rsid w:val="008E4518"/>
    <w:rsid w:val="008F3CFC"/>
    <w:rsid w:val="008F748F"/>
    <w:rsid w:val="009151C7"/>
    <w:rsid w:val="00923220"/>
    <w:rsid w:val="009306E6"/>
    <w:rsid w:val="00931654"/>
    <w:rsid w:val="0094744F"/>
    <w:rsid w:val="00964312"/>
    <w:rsid w:val="00964FEB"/>
    <w:rsid w:val="0096598B"/>
    <w:rsid w:val="00974AFA"/>
    <w:rsid w:val="009949AD"/>
    <w:rsid w:val="0099673D"/>
    <w:rsid w:val="009A5D7E"/>
    <w:rsid w:val="009A6630"/>
    <w:rsid w:val="009A7D21"/>
    <w:rsid w:val="009B470E"/>
    <w:rsid w:val="009B611A"/>
    <w:rsid w:val="009C020D"/>
    <w:rsid w:val="009C0342"/>
    <w:rsid w:val="009C6B09"/>
    <w:rsid w:val="009E3A23"/>
    <w:rsid w:val="009E6B4F"/>
    <w:rsid w:val="009F2780"/>
    <w:rsid w:val="00A03657"/>
    <w:rsid w:val="00A04007"/>
    <w:rsid w:val="00A04EAC"/>
    <w:rsid w:val="00A13889"/>
    <w:rsid w:val="00A2070D"/>
    <w:rsid w:val="00A2182B"/>
    <w:rsid w:val="00A23A63"/>
    <w:rsid w:val="00A31805"/>
    <w:rsid w:val="00A47BE6"/>
    <w:rsid w:val="00A50533"/>
    <w:rsid w:val="00A6282E"/>
    <w:rsid w:val="00A6537E"/>
    <w:rsid w:val="00A66D09"/>
    <w:rsid w:val="00A74A8D"/>
    <w:rsid w:val="00A74AF6"/>
    <w:rsid w:val="00A8053D"/>
    <w:rsid w:val="00A857D1"/>
    <w:rsid w:val="00A90C38"/>
    <w:rsid w:val="00A97CCD"/>
    <w:rsid w:val="00AA265C"/>
    <w:rsid w:val="00AB042A"/>
    <w:rsid w:val="00AB17DE"/>
    <w:rsid w:val="00AC0177"/>
    <w:rsid w:val="00AC23A5"/>
    <w:rsid w:val="00AC4718"/>
    <w:rsid w:val="00AC72DB"/>
    <w:rsid w:val="00AD1E1B"/>
    <w:rsid w:val="00AD63D4"/>
    <w:rsid w:val="00AD6B71"/>
    <w:rsid w:val="00AD6BDA"/>
    <w:rsid w:val="00AE2295"/>
    <w:rsid w:val="00AF2A15"/>
    <w:rsid w:val="00AF38C8"/>
    <w:rsid w:val="00AF3BFA"/>
    <w:rsid w:val="00AF3E3C"/>
    <w:rsid w:val="00AF55E1"/>
    <w:rsid w:val="00B00400"/>
    <w:rsid w:val="00B05530"/>
    <w:rsid w:val="00B102EF"/>
    <w:rsid w:val="00B10630"/>
    <w:rsid w:val="00B14732"/>
    <w:rsid w:val="00B164C9"/>
    <w:rsid w:val="00B26023"/>
    <w:rsid w:val="00B32742"/>
    <w:rsid w:val="00B33E9C"/>
    <w:rsid w:val="00B35BD7"/>
    <w:rsid w:val="00B37134"/>
    <w:rsid w:val="00B52EBB"/>
    <w:rsid w:val="00B66FB1"/>
    <w:rsid w:val="00B81422"/>
    <w:rsid w:val="00B8162B"/>
    <w:rsid w:val="00B93F8B"/>
    <w:rsid w:val="00BA0449"/>
    <w:rsid w:val="00BA0B30"/>
    <w:rsid w:val="00BB0FC3"/>
    <w:rsid w:val="00BB1165"/>
    <w:rsid w:val="00BB2C2D"/>
    <w:rsid w:val="00BB46BC"/>
    <w:rsid w:val="00BB7FCD"/>
    <w:rsid w:val="00BC4624"/>
    <w:rsid w:val="00BD3C78"/>
    <w:rsid w:val="00BD715C"/>
    <w:rsid w:val="00BE4850"/>
    <w:rsid w:val="00BF36D2"/>
    <w:rsid w:val="00BF4690"/>
    <w:rsid w:val="00BF55B9"/>
    <w:rsid w:val="00C01C5D"/>
    <w:rsid w:val="00C12084"/>
    <w:rsid w:val="00C14326"/>
    <w:rsid w:val="00C15E17"/>
    <w:rsid w:val="00C2277F"/>
    <w:rsid w:val="00C22A26"/>
    <w:rsid w:val="00C27040"/>
    <w:rsid w:val="00C43305"/>
    <w:rsid w:val="00C44520"/>
    <w:rsid w:val="00C474D6"/>
    <w:rsid w:val="00C5169B"/>
    <w:rsid w:val="00C57AB3"/>
    <w:rsid w:val="00C61901"/>
    <w:rsid w:val="00C83424"/>
    <w:rsid w:val="00C83F51"/>
    <w:rsid w:val="00C86259"/>
    <w:rsid w:val="00C91FCC"/>
    <w:rsid w:val="00C96100"/>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37450"/>
    <w:rsid w:val="00D42161"/>
    <w:rsid w:val="00D4274A"/>
    <w:rsid w:val="00D44DF2"/>
    <w:rsid w:val="00D533E3"/>
    <w:rsid w:val="00D54684"/>
    <w:rsid w:val="00D55A23"/>
    <w:rsid w:val="00D653D9"/>
    <w:rsid w:val="00D65A16"/>
    <w:rsid w:val="00D7268B"/>
    <w:rsid w:val="00D73860"/>
    <w:rsid w:val="00D7507C"/>
    <w:rsid w:val="00D771F6"/>
    <w:rsid w:val="00D92EC8"/>
    <w:rsid w:val="00D94BE9"/>
    <w:rsid w:val="00D9525C"/>
    <w:rsid w:val="00DA1148"/>
    <w:rsid w:val="00DA5E7F"/>
    <w:rsid w:val="00DA5FEE"/>
    <w:rsid w:val="00DB1FF2"/>
    <w:rsid w:val="00DC17BC"/>
    <w:rsid w:val="00DC3086"/>
    <w:rsid w:val="00DC5BEA"/>
    <w:rsid w:val="00DD1A56"/>
    <w:rsid w:val="00DD30AE"/>
    <w:rsid w:val="00DD6E09"/>
    <w:rsid w:val="00DE3584"/>
    <w:rsid w:val="00DE6867"/>
    <w:rsid w:val="00DF03FE"/>
    <w:rsid w:val="00DF0A17"/>
    <w:rsid w:val="00DF6E7D"/>
    <w:rsid w:val="00DF70B3"/>
    <w:rsid w:val="00E053DB"/>
    <w:rsid w:val="00E2352D"/>
    <w:rsid w:val="00E32F02"/>
    <w:rsid w:val="00E37ED6"/>
    <w:rsid w:val="00E43140"/>
    <w:rsid w:val="00E4416B"/>
    <w:rsid w:val="00E44270"/>
    <w:rsid w:val="00E5092F"/>
    <w:rsid w:val="00E54734"/>
    <w:rsid w:val="00E5561C"/>
    <w:rsid w:val="00E63D25"/>
    <w:rsid w:val="00E664BC"/>
    <w:rsid w:val="00E70AC5"/>
    <w:rsid w:val="00E8639C"/>
    <w:rsid w:val="00E86D6D"/>
    <w:rsid w:val="00E91D69"/>
    <w:rsid w:val="00E96530"/>
    <w:rsid w:val="00EA67F9"/>
    <w:rsid w:val="00EA7B07"/>
    <w:rsid w:val="00EB0B11"/>
    <w:rsid w:val="00EB1B0A"/>
    <w:rsid w:val="00EB6880"/>
    <w:rsid w:val="00EC1367"/>
    <w:rsid w:val="00EC7ED5"/>
    <w:rsid w:val="00ED4EA6"/>
    <w:rsid w:val="00ED617E"/>
    <w:rsid w:val="00EE0D2B"/>
    <w:rsid w:val="00EE601F"/>
    <w:rsid w:val="00EF3113"/>
    <w:rsid w:val="00F03277"/>
    <w:rsid w:val="00F14437"/>
    <w:rsid w:val="00F14692"/>
    <w:rsid w:val="00F17165"/>
    <w:rsid w:val="00F2720E"/>
    <w:rsid w:val="00F30265"/>
    <w:rsid w:val="00F336BF"/>
    <w:rsid w:val="00F33D30"/>
    <w:rsid w:val="00F42D9E"/>
    <w:rsid w:val="00F50207"/>
    <w:rsid w:val="00F50860"/>
    <w:rsid w:val="00F53D18"/>
    <w:rsid w:val="00F615CF"/>
    <w:rsid w:val="00F64041"/>
    <w:rsid w:val="00F75573"/>
    <w:rsid w:val="00F7778F"/>
    <w:rsid w:val="00F80A26"/>
    <w:rsid w:val="00F84AE3"/>
    <w:rsid w:val="00F852F4"/>
    <w:rsid w:val="00F94B9D"/>
    <w:rsid w:val="00FA0C6D"/>
    <w:rsid w:val="00FB1C93"/>
    <w:rsid w:val="00FB38E2"/>
    <w:rsid w:val="00FC2C17"/>
    <w:rsid w:val="00FC6B56"/>
    <w:rsid w:val="00FD5EBE"/>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51</TotalTime>
  <Pages>1</Pages>
  <Words>207</Words>
  <Characters>1206</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5</cp:revision>
  <cp:lastPrinted>2022-03-16T16:32:00Z</cp:lastPrinted>
  <dcterms:created xsi:type="dcterms:W3CDTF">2022-05-09T13:52:00Z</dcterms:created>
  <dcterms:modified xsi:type="dcterms:W3CDTF">2022-05-11T15:09:00Z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